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62C067" w14:textId="77777777" w:rsidR="0011313D" w:rsidRDefault="00686AA6">
      <w:pPr>
        <w:adjustRightInd w:val="0"/>
        <w:snapToGrid w:val="0"/>
        <w:spacing w:line="360" w:lineRule="auto"/>
        <w:jc w:val="center"/>
        <w:rPr>
          <w:rFonts w:ascii="彩虹小标宋" w:eastAsia="彩虹小标宋" w:hAnsi="宋体"/>
          <w:b/>
          <w:bCs/>
          <w:snapToGrid w:val="0"/>
          <w:kern w:val="0"/>
          <w:sz w:val="32"/>
          <w:szCs w:val="32"/>
        </w:rPr>
      </w:pPr>
      <w:r>
        <w:rPr>
          <w:rFonts w:ascii="彩虹小标宋" w:eastAsia="彩虹小标宋" w:hAnsi="宋体" w:hint="eastAsia"/>
          <w:b/>
          <w:bCs/>
          <w:snapToGrid w:val="0"/>
          <w:kern w:val="0"/>
          <w:sz w:val="32"/>
          <w:szCs w:val="32"/>
        </w:rPr>
        <w:t>2025-2027</w:t>
      </w:r>
      <w:r>
        <w:rPr>
          <w:rFonts w:ascii="彩虹小标宋" w:eastAsia="彩虹小标宋" w:hAnsi="宋体" w:hint="eastAsia"/>
          <w:b/>
          <w:bCs/>
          <w:snapToGrid w:val="0"/>
          <w:kern w:val="0"/>
          <w:sz w:val="32"/>
          <w:szCs w:val="32"/>
        </w:rPr>
        <w:t>年装修改造项目监理采购需求</w:t>
      </w:r>
    </w:p>
    <w:p w14:paraId="7E477AB8" w14:textId="77777777" w:rsidR="0011313D" w:rsidRDefault="00686AA6" w:rsidP="00EA3BF8">
      <w:pPr>
        <w:adjustRightInd w:val="0"/>
        <w:snapToGrid w:val="0"/>
        <w:spacing w:line="560" w:lineRule="exact"/>
        <w:ind w:firstLineChars="200" w:firstLine="562"/>
        <w:rPr>
          <w:rFonts w:ascii="彩虹黑体" w:eastAsia="彩虹黑体" w:hAnsi="宋体"/>
          <w:b/>
          <w:snapToGrid w:val="0"/>
          <w:kern w:val="0"/>
          <w:sz w:val="28"/>
          <w:szCs w:val="28"/>
        </w:rPr>
      </w:pPr>
      <w:r>
        <w:rPr>
          <w:rFonts w:ascii="彩虹黑体" w:eastAsia="彩虹黑体" w:hAnsi="宋体" w:hint="eastAsia"/>
          <w:b/>
          <w:snapToGrid w:val="0"/>
          <w:kern w:val="0"/>
          <w:sz w:val="28"/>
          <w:szCs w:val="28"/>
        </w:rPr>
        <w:t>一、监理内容</w:t>
      </w:r>
    </w:p>
    <w:p w14:paraId="46F5DD15" w14:textId="77777777" w:rsidR="0011313D" w:rsidRDefault="00686AA6">
      <w:pPr>
        <w:pStyle w:val="a6"/>
        <w:shd w:val="clear" w:color="auto" w:fill="FFFFFF"/>
        <w:spacing w:before="0" w:beforeAutospacing="0" w:after="0" w:afterAutospacing="0" w:line="315" w:lineRule="atLeast"/>
        <w:ind w:firstLineChars="200" w:firstLine="580"/>
        <w:jc w:val="both"/>
        <w:rPr>
          <w:rFonts w:ascii="彩虹粗仿宋" w:eastAsia="彩虹粗仿宋" w:hAnsi="微软雅黑"/>
          <w:sz w:val="29"/>
          <w:szCs w:val="29"/>
        </w:rPr>
      </w:pPr>
      <w:r>
        <w:rPr>
          <w:rFonts w:ascii="彩虹粗仿宋" w:eastAsia="彩虹粗仿宋" w:hAnsi="微软雅黑" w:hint="eastAsia"/>
          <w:sz w:val="29"/>
          <w:szCs w:val="29"/>
        </w:rPr>
        <w:t>1.</w:t>
      </w:r>
      <w:r>
        <w:rPr>
          <w:rFonts w:ascii="彩虹粗仿宋" w:eastAsia="彩虹粗仿宋" w:hAnsi="微软雅黑" w:hint="eastAsia"/>
          <w:sz w:val="29"/>
          <w:szCs w:val="29"/>
        </w:rPr>
        <w:t>审核施工图纸及相关设计文件，协助委托人组织施工图会审及图纸交底会议；</w:t>
      </w:r>
    </w:p>
    <w:p w14:paraId="596F0F34" w14:textId="77777777" w:rsidR="0011313D" w:rsidRDefault="00686AA6">
      <w:pPr>
        <w:pStyle w:val="a6"/>
        <w:shd w:val="clear" w:color="auto" w:fill="FFFFFF"/>
        <w:spacing w:before="0" w:beforeAutospacing="0" w:after="0" w:afterAutospacing="0" w:line="315" w:lineRule="atLeast"/>
        <w:ind w:firstLineChars="200" w:firstLine="580"/>
        <w:jc w:val="both"/>
        <w:rPr>
          <w:rFonts w:ascii="彩虹粗仿宋" w:eastAsia="彩虹粗仿宋" w:hAnsi="微软雅黑"/>
          <w:sz w:val="29"/>
          <w:szCs w:val="29"/>
        </w:rPr>
      </w:pPr>
      <w:r>
        <w:rPr>
          <w:rFonts w:ascii="彩虹粗仿宋" w:eastAsia="彩虹粗仿宋" w:hAnsi="微软雅黑" w:hint="eastAsia"/>
          <w:sz w:val="29"/>
          <w:szCs w:val="29"/>
        </w:rPr>
        <w:t>2.</w:t>
      </w:r>
      <w:r>
        <w:rPr>
          <w:rFonts w:ascii="彩虹粗仿宋" w:eastAsia="彩虹粗仿宋" w:hAnsi="微软雅黑" w:hint="eastAsia"/>
          <w:sz w:val="29"/>
          <w:szCs w:val="29"/>
        </w:rPr>
        <w:t>经委托人同意后发布工程开</w:t>
      </w:r>
      <w:proofErr w:type="gramStart"/>
      <w:r>
        <w:rPr>
          <w:rFonts w:ascii="彩虹粗仿宋" w:eastAsia="彩虹粗仿宋" w:hAnsi="微软雅黑" w:hint="eastAsia"/>
          <w:sz w:val="29"/>
          <w:szCs w:val="29"/>
        </w:rPr>
        <w:t>工令</w:t>
      </w:r>
      <w:proofErr w:type="gramEnd"/>
      <w:r>
        <w:rPr>
          <w:rFonts w:ascii="彩虹粗仿宋" w:eastAsia="彩虹粗仿宋" w:hAnsi="微软雅黑" w:hint="eastAsia"/>
          <w:sz w:val="29"/>
          <w:szCs w:val="29"/>
        </w:rPr>
        <w:t>、停工令、复</w:t>
      </w:r>
      <w:proofErr w:type="gramStart"/>
      <w:r>
        <w:rPr>
          <w:rFonts w:ascii="彩虹粗仿宋" w:eastAsia="彩虹粗仿宋" w:hAnsi="微软雅黑" w:hint="eastAsia"/>
          <w:sz w:val="29"/>
          <w:szCs w:val="29"/>
        </w:rPr>
        <w:t>工令</w:t>
      </w:r>
      <w:proofErr w:type="gramEnd"/>
      <w:r>
        <w:rPr>
          <w:rFonts w:ascii="彩虹粗仿宋" w:eastAsia="彩虹粗仿宋" w:hAnsi="微软雅黑" w:hint="eastAsia"/>
          <w:sz w:val="29"/>
          <w:szCs w:val="29"/>
        </w:rPr>
        <w:t>；</w:t>
      </w:r>
    </w:p>
    <w:p w14:paraId="366A1AB9" w14:textId="77777777" w:rsidR="0011313D" w:rsidRDefault="00686AA6">
      <w:pPr>
        <w:pStyle w:val="a6"/>
        <w:shd w:val="clear" w:color="auto" w:fill="FFFFFF"/>
        <w:spacing w:before="0" w:beforeAutospacing="0" w:after="0" w:afterAutospacing="0" w:line="315" w:lineRule="atLeast"/>
        <w:ind w:firstLineChars="200" w:firstLine="580"/>
        <w:jc w:val="both"/>
        <w:rPr>
          <w:rFonts w:ascii="彩虹粗仿宋" w:eastAsia="彩虹粗仿宋" w:hAnsi="微软雅黑"/>
          <w:sz w:val="29"/>
          <w:szCs w:val="29"/>
        </w:rPr>
      </w:pPr>
      <w:r>
        <w:rPr>
          <w:rFonts w:ascii="彩虹粗仿宋" w:eastAsia="彩虹粗仿宋" w:hAnsi="微软雅黑" w:hint="eastAsia"/>
          <w:sz w:val="29"/>
          <w:szCs w:val="29"/>
        </w:rPr>
        <w:t>3.</w:t>
      </w:r>
      <w:r>
        <w:rPr>
          <w:rFonts w:ascii="彩虹粗仿宋" w:eastAsia="彩虹粗仿宋" w:hAnsi="微软雅黑" w:hint="eastAsia"/>
          <w:sz w:val="29"/>
          <w:szCs w:val="29"/>
        </w:rPr>
        <w:t>审核承包人提交的施工组织设计、施工技术方案和施工进度计划；</w:t>
      </w:r>
    </w:p>
    <w:p w14:paraId="4F31CEF8" w14:textId="77777777" w:rsidR="0011313D" w:rsidRDefault="00686AA6">
      <w:pPr>
        <w:pStyle w:val="a6"/>
        <w:shd w:val="clear" w:color="auto" w:fill="FFFFFF"/>
        <w:spacing w:before="0" w:beforeAutospacing="0" w:after="0" w:afterAutospacing="0" w:line="315" w:lineRule="atLeast"/>
        <w:ind w:firstLineChars="200" w:firstLine="580"/>
        <w:jc w:val="both"/>
        <w:rPr>
          <w:rFonts w:ascii="彩虹粗仿宋" w:eastAsia="彩虹粗仿宋" w:hAnsi="微软雅黑"/>
          <w:sz w:val="29"/>
          <w:szCs w:val="29"/>
        </w:rPr>
      </w:pPr>
      <w:r>
        <w:rPr>
          <w:rFonts w:ascii="彩虹粗仿宋" w:eastAsia="彩虹粗仿宋" w:hAnsi="微软雅黑" w:hint="eastAsia"/>
          <w:sz w:val="29"/>
          <w:szCs w:val="29"/>
        </w:rPr>
        <w:t>4.</w:t>
      </w:r>
      <w:r>
        <w:rPr>
          <w:rFonts w:ascii="彩虹粗仿宋" w:eastAsia="彩虹粗仿宋" w:hAnsi="微软雅黑" w:hint="eastAsia"/>
          <w:sz w:val="29"/>
          <w:szCs w:val="29"/>
        </w:rPr>
        <w:t>审查承包人提交的材料和设备清单及所列的规格、型号、质量、数量；</w:t>
      </w:r>
    </w:p>
    <w:p w14:paraId="323A5E22" w14:textId="77777777" w:rsidR="0011313D" w:rsidRDefault="00686AA6">
      <w:pPr>
        <w:pStyle w:val="a6"/>
        <w:shd w:val="clear" w:color="auto" w:fill="FFFFFF"/>
        <w:spacing w:before="0" w:beforeAutospacing="0" w:after="0" w:afterAutospacing="0" w:line="315" w:lineRule="atLeast"/>
        <w:ind w:firstLineChars="200" w:firstLine="580"/>
        <w:jc w:val="both"/>
        <w:rPr>
          <w:rFonts w:ascii="彩虹粗仿宋" w:eastAsia="彩虹粗仿宋" w:hAnsi="微软雅黑"/>
          <w:sz w:val="29"/>
          <w:szCs w:val="29"/>
        </w:rPr>
      </w:pPr>
      <w:r>
        <w:rPr>
          <w:rFonts w:ascii="彩虹粗仿宋" w:eastAsia="彩虹粗仿宋" w:hAnsi="微软雅黑" w:hint="eastAsia"/>
          <w:sz w:val="29"/>
          <w:szCs w:val="29"/>
        </w:rPr>
        <w:t>5.</w:t>
      </w:r>
      <w:r>
        <w:rPr>
          <w:rFonts w:ascii="彩虹粗仿宋" w:eastAsia="彩虹粗仿宋" w:hAnsi="微软雅黑" w:hint="eastAsia"/>
          <w:sz w:val="29"/>
          <w:szCs w:val="29"/>
        </w:rPr>
        <w:t>审查分包单位资质；</w:t>
      </w:r>
    </w:p>
    <w:p w14:paraId="1B9FD953" w14:textId="77777777" w:rsidR="0011313D" w:rsidRDefault="00686AA6">
      <w:pPr>
        <w:pStyle w:val="a6"/>
        <w:shd w:val="clear" w:color="auto" w:fill="FFFFFF"/>
        <w:spacing w:before="0" w:beforeAutospacing="0" w:after="0" w:afterAutospacing="0" w:line="315" w:lineRule="atLeast"/>
        <w:ind w:firstLineChars="200" w:firstLine="580"/>
        <w:jc w:val="both"/>
        <w:rPr>
          <w:rFonts w:ascii="彩虹粗仿宋" w:eastAsia="彩虹粗仿宋" w:hAnsi="微软雅黑"/>
          <w:sz w:val="29"/>
          <w:szCs w:val="29"/>
        </w:rPr>
      </w:pPr>
      <w:r>
        <w:rPr>
          <w:rFonts w:ascii="彩虹粗仿宋" w:eastAsia="彩虹粗仿宋" w:hAnsi="微软雅黑" w:hint="eastAsia"/>
          <w:sz w:val="29"/>
          <w:szCs w:val="29"/>
        </w:rPr>
        <w:t>6.</w:t>
      </w:r>
      <w:r>
        <w:rPr>
          <w:rFonts w:ascii="彩虹粗仿宋" w:eastAsia="彩虹粗仿宋" w:hAnsi="微软雅黑" w:hint="eastAsia"/>
          <w:sz w:val="29"/>
          <w:szCs w:val="29"/>
        </w:rPr>
        <w:t>监督检查承包人严格执行工程承包合同和工程技术标准；</w:t>
      </w:r>
    </w:p>
    <w:p w14:paraId="5AF3F208" w14:textId="77777777" w:rsidR="0011313D" w:rsidRDefault="00686AA6">
      <w:pPr>
        <w:pStyle w:val="a6"/>
        <w:shd w:val="clear" w:color="auto" w:fill="FFFFFF"/>
        <w:spacing w:before="0" w:beforeAutospacing="0" w:after="0" w:afterAutospacing="0" w:line="315" w:lineRule="atLeast"/>
        <w:ind w:firstLineChars="200" w:firstLine="580"/>
        <w:jc w:val="both"/>
        <w:rPr>
          <w:rFonts w:ascii="彩虹粗仿宋" w:eastAsia="彩虹粗仿宋" w:hAnsi="微软雅黑"/>
          <w:sz w:val="29"/>
          <w:szCs w:val="29"/>
        </w:rPr>
      </w:pPr>
      <w:r>
        <w:rPr>
          <w:rFonts w:ascii="彩虹粗仿宋" w:eastAsia="彩虹粗仿宋" w:hAnsi="微软雅黑" w:hint="eastAsia"/>
          <w:sz w:val="29"/>
          <w:szCs w:val="29"/>
        </w:rPr>
        <w:t>7.</w:t>
      </w:r>
      <w:r>
        <w:rPr>
          <w:rFonts w:ascii="彩虹粗仿宋" w:eastAsia="彩虹粗仿宋" w:hAnsi="微软雅黑" w:hint="eastAsia"/>
          <w:sz w:val="29"/>
          <w:szCs w:val="29"/>
        </w:rPr>
        <w:t>在工程实施阶段严格进行工程的质量、进度、投资控制、合同管理和信息管理及组织协调工作</w:t>
      </w:r>
    </w:p>
    <w:p w14:paraId="563AB2A2" w14:textId="77777777" w:rsidR="0011313D" w:rsidRDefault="00686AA6">
      <w:pPr>
        <w:pStyle w:val="a6"/>
        <w:shd w:val="clear" w:color="auto" w:fill="FFFFFF"/>
        <w:spacing w:before="0" w:beforeAutospacing="0" w:after="0" w:afterAutospacing="0" w:line="315" w:lineRule="atLeast"/>
        <w:ind w:firstLineChars="200" w:firstLine="580"/>
        <w:jc w:val="both"/>
        <w:rPr>
          <w:rFonts w:ascii="彩虹粗仿宋" w:eastAsia="彩虹粗仿宋" w:hAnsi="微软雅黑"/>
          <w:sz w:val="29"/>
          <w:szCs w:val="29"/>
        </w:rPr>
      </w:pPr>
      <w:r>
        <w:rPr>
          <w:rFonts w:ascii="彩虹粗仿宋" w:eastAsia="彩虹粗仿宋" w:hAnsi="微软雅黑" w:hint="eastAsia"/>
          <w:sz w:val="29"/>
          <w:szCs w:val="29"/>
        </w:rPr>
        <w:t>8.</w:t>
      </w:r>
      <w:r>
        <w:rPr>
          <w:rFonts w:ascii="彩虹粗仿宋" w:eastAsia="彩虹粗仿宋" w:hAnsi="微软雅黑" w:hint="eastAsia"/>
          <w:sz w:val="29"/>
          <w:szCs w:val="29"/>
        </w:rPr>
        <w:t>主持对已完工程进行初步验收，签署工程付款凭证并报委托人审批；</w:t>
      </w:r>
    </w:p>
    <w:p w14:paraId="40BD7269" w14:textId="77777777" w:rsidR="0011313D" w:rsidRDefault="00686AA6">
      <w:pPr>
        <w:pStyle w:val="a6"/>
        <w:shd w:val="clear" w:color="auto" w:fill="FFFFFF"/>
        <w:spacing w:before="0" w:beforeAutospacing="0" w:after="0" w:afterAutospacing="0" w:line="315" w:lineRule="atLeast"/>
        <w:ind w:firstLineChars="200" w:firstLine="580"/>
        <w:jc w:val="both"/>
        <w:rPr>
          <w:rFonts w:ascii="彩虹粗仿宋" w:eastAsia="彩虹粗仿宋" w:hAnsi="微软雅黑"/>
          <w:sz w:val="29"/>
          <w:szCs w:val="29"/>
        </w:rPr>
      </w:pPr>
      <w:r>
        <w:rPr>
          <w:rFonts w:ascii="彩虹粗仿宋" w:eastAsia="彩虹粗仿宋" w:hAnsi="微软雅黑" w:hint="eastAsia"/>
          <w:sz w:val="29"/>
          <w:szCs w:val="29"/>
        </w:rPr>
        <w:t>9.</w:t>
      </w:r>
      <w:r>
        <w:rPr>
          <w:rFonts w:ascii="彩虹粗仿宋" w:eastAsia="彩虹粗仿宋" w:hAnsi="微软雅黑" w:hint="eastAsia"/>
          <w:sz w:val="29"/>
          <w:szCs w:val="29"/>
        </w:rPr>
        <w:t>检查监督安全防护措施，对工程事故及时处理并报告；</w:t>
      </w:r>
    </w:p>
    <w:p w14:paraId="04D2CD2A" w14:textId="77777777" w:rsidR="0011313D" w:rsidRDefault="00686AA6">
      <w:pPr>
        <w:pStyle w:val="a6"/>
        <w:shd w:val="clear" w:color="auto" w:fill="FFFFFF"/>
        <w:spacing w:before="0" w:beforeAutospacing="0" w:after="0" w:afterAutospacing="0" w:line="315" w:lineRule="atLeast"/>
        <w:ind w:firstLineChars="200" w:firstLine="580"/>
        <w:jc w:val="both"/>
        <w:rPr>
          <w:rFonts w:ascii="彩虹粗仿宋" w:eastAsia="彩虹粗仿宋" w:hAnsi="微软雅黑"/>
          <w:sz w:val="29"/>
          <w:szCs w:val="29"/>
        </w:rPr>
      </w:pPr>
      <w:r>
        <w:rPr>
          <w:rFonts w:ascii="彩虹粗仿宋" w:eastAsia="彩虹粗仿宋" w:hAnsi="微软雅黑" w:hint="eastAsia"/>
          <w:sz w:val="29"/>
          <w:szCs w:val="29"/>
        </w:rPr>
        <w:t>10.</w:t>
      </w:r>
      <w:r>
        <w:rPr>
          <w:rFonts w:ascii="彩虹粗仿宋" w:eastAsia="彩虹粗仿宋" w:hAnsi="微软雅黑" w:hint="eastAsia"/>
          <w:sz w:val="29"/>
          <w:szCs w:val="29"/>
        </w:rPr>
        <w:t>参加工程竣工验收，审查承包人提交的竣工资料；</w:t>
      </w:r>
    </w:p>
    <w:p w14:paraId="22B8988D" w14:textId="77777777" w:rsidR="0011313D" w:rsidRDefault="00686AA6">
      <w:pPr>
        <w:pStyle w:val="a6"/>
        <w:shd w:val="clear" w:color="auto" w:fill="FFFFFF"/>
        <w:spacing w:before="0" w:beforeAutospacing="0" w:after="0" w:afterAutospacing="0" w:line="315" w:lineRule="atLeast"/>
        <w:ind w:firstLineChars="200" w:firstLine="580"/>
        <w:jc w:val="both"/>
        <w:rPr>
          <w:rFonts w:ascii="彩虹粗仿宋" w:eastAsia="彩虹粗仿宋" w:hAnsi="微软雅黑"/>
          <w:sz w:val="29"/>
          <w:szCs w:val="29"/>
        </w:rPr>
      </w:pPr>
      <w:r>
        <w:rPr>
          <w:rFonts w:ascii="彩虹粗仿宋" w:eastAsia="彩虹粗仿宋" w:hAnsi="微软雅黑" w:hint="eastAsia"/>
          <w:sz w:val="29"/>
          <w:szCs w:val="29"/>
        </w:rPr>
        <w:t>11.</w:t>
      </w:r>
      <w:r>
        <w:rPr>
          <w:rFonts w:ascii="彩虹粗仿宋" w:eastAsia="彩虹粗仿宋" w:hAnsi="微软雅黑" w:hint="eastAsia"/>
          <w:sz w:val="29"/>
          <w:szCs w:val="29"/>
        </w:rPr>
        <w:t>审核和签</w:t>
      </w:r>
      <w:proofErr w:type="gramStart"/>
      <w:r>
        <w:rPr>
          <w:rFonts w:ascii="彩虹粗仿宋" w:eastAsia="彩虹粗仿宋" w:hAnsi="微软雅黑" w:hint="eastAsia"/>
          <w:sz w:val="29"/>
          <w:szCs w:val="29"/>
        </w:rPr>
        <w:t>认工程</w:t>
      </w:r>
      <w:proofErr w:type="gramEnd"/>
      <w:r>
        <w:rPr>
          <w:rFonts w:ascii="彩虹粗仿宋" w:eastAsia="彩虹粗仿宋" w:hAnsi="微软雅黑" w:hint="eastAsia"/>
          <w:sz w:val="29"/>
          <w:szCs w:val="29"/>
        </w:rPr>
        <w:t>变更（包括设计变更和工程洽商）并报委托人最终确认，与甲方或委托人共同核对项目工程量，并在项目工程预（决）</w:t>
      </w:r>
      <w:proofErr w:type="gramStart"/>
      <w:r>
        <w:rPr>
          <w:rFonts w:ascii="彩虹粗仿宋" w:eastAsia="彩虹粗仿宋" w:hAnsi="微软雅黑" w:hint="eastAsia"/>
          <w:sz w:val="29"/>
          <w:szCs w:val="29"/>
        </w:rPr>
        <w:t>算情况</w:t>
      </w:r>
      <w:proofErr w:type="gramEnd"/>
      <w:r>
        <w:rPr>
          <w:rFonts w:ascii="彩虹粗仿宋" w:eastAsia="彩虹粗仿宋" w:hAnsi="微软雅黑" w:hint="eastAsia"/>
          <w:sz w:val="29"/>
          <w:szCs w:val="29"/>
        </w:rPr>
        <w:t>表及项目竣工决算表上签署意见；</w:t>
      </w:r>
    </w:p>
    <w:p w14:paraId="7CC3F082" w14:textId="77777777" w:rsidR="0011313D" w:rsidRDefault="00686AA6">
      <w:pPr>
        <w:pStyle w:val="a6"/>
        <w:shd w:val="clear" w:color="auto" w:fill="FFFFFF"/>
        <w:spacing w:before="0" w:beforeAutospacing="0" w:after="0" w:afterAutospacing="0" w:line="315" w:lineRule="atLeast"/>
        <w:ind w:firstLineChars="200" w:firstLine="580"/>
        <w:jc w:val="both"/>
        <w:rPr>
          <w:rFonts w:ascii="彩虹粗仿宋" w:eastAsia="彩虹粗仿宋" w:hAnsi="微软雅黑"/>
          <w:sz w:val="29"/>
          <w:szCs w:val="29"/>
        </w:rPr>
      </w:pPr>
      <w:r>
        <w:rPr>
          <w:rFonts w:ascii="彩虹粗仿宋" w:eastAsia="彩虹粗仿宋" w:hAnsi="微软雅黑" w:hint="eastAsia"/>
          <w:sz w:val="29"/>
          <w:szCs w:val="29"/>
        </w:rPr>
        <w:t>12.</w:t>
      </w:r>
      <w:r>
        <w:rPr>
          <w:rFonts w:ascii="彩虹粗仿宋" w:eastAsia="彩虹粗仿宋" w:hAnsi="微软雅黑" w:hint="eastAsia"/>
          <w:sz w:val="29"/>
          <w:szCs w:val="29"/>
        </w:rPr>
        <w:t>审核</w:t>
      </w:r>
      <w:r>
        <w:rPr>
          <w:rFonts w:ascii="彩虹粗仿宋" w:eastAsia="彩虹粗仿宋" w:hAnsi="微软雅黑"/>
          <w:sz w:val="29"/>
          <w:szCs w:val="29"/>
        </w:rPr>
        <w:t>监督承包人提交完整的竣工资料及内业资料；</w:t>
      </w:r>
    </w:p>
    <w:p w14:paraId="78A2C2E1" w14:textId="77777777" w:rsidR="0011313D" w:rsidRDefault="00686AA6">
      <w:pPr>
        <w:pStyle w:val="a6"/>
        <w:shd w:val="clear" w:color="auto" w:fill="FFFFFF"/>
        <w:spacing w:before="0" w:beforeAutospacing="0" w:after="0" w:afterAutospacing="0" w:line="315" w:lineRule="atLeast"/>
        <w:ind w:firstLineChars="200" w:firstLine="580"/>
        <w:jc w:val="both"/>
        <w:rPr>
          <w:rFonts w:ascii="彩虹粗仿宋" w:eastAsia="彩虹粗仿宋" w:hAnsi="微软雅黑"/>
          <w:sz w:val="29"/>
          <w:szCs w:val="29"/>
        </w:rPr>
      </w:pPr>
      <w:r>
        <w:rPr>
          <w:rFonts w:ascii="彩虹粗仿宋" w:eastAsia="彩虹粗仿宋" w:hAnsi="微软雅黑" w:hint="eastAsia"/>
          <w:sz w:val="29"/>
          <w:szCs w:val="29"/>
        </w:rPr>
        <w:t>13.</w:t>
      </w:r>
      <w:r>
        <w:rPr>
          <w:rFonts w:ascii="彩虹粗仿宋" w:eastAsia="彩虹粗仿宋" w:hAnsi="微软雅黑" w:hint="eastAsia"/>
          <w:sz w:val="29"/>
          <w:szCs w:val="29"/>
        </w:rPr>
        <w:t>调解委托人与承包人的争议；</w:t>
      </w:r>
    </w:p>
    <w:p w14:paraId="4A09C8E7" w14:textId="77777777" w:rsidR="0011313D" w:rsidRDefault="00686AA6">
      <w:pPr>
        <w:pStyle w:val="a6"/>
        <w:shd w:val="clear" w:color="auto" w:fill="FFFFFF"/>
        <w:spacing w:before="0" w:beforeAutospacing="0" w:after="0" w:afterAutospacing="0" w:line="315" w:lineRule="atLeast"/>
        <w:ind w:firstLineChars="200" w:firstLine="580"/>
        <w:jc w:val="both"/>
        <w:rPr>
          <w:rFonts w:ascii="彩虹粗仿宋" w:eastAsia="彩虹粗仿宋" w:hAnsi="微软雅黑"/>
          <w:sz w:val="29"/>
          <w:szCs w:val="29"/>
        </w:rPr>
      </w:pPr>
      <w:r>
        <w:rPr>
          <w:rFonts w:ascii="彩虹粗仿宋" w:eastAsia="彩虹粗仿宋" w:hAnsi="微软雅黑" w:hint="eastAsia"/>
          <w:sz w:val="29"/>
          <w:szCs w:val="29"/>
        </w:rPr>
        <w:lastRenderedPageBreak/>
        <w:t>14.</w:t>
      </w:r>
      <w:r>
        <w:rPr>
          <w:rFonts w:ascii="彩虹粗仿宋" w:eastAsia="彩虹粗仿宋" w:hAnsi="微软雅黑" w:hint="eastAsia"/>
          <w:sz w:val="29"/>
          <w:szCs w:val="29"/>
        </w:rPr>
        <w:t>检查工程状况，确定质量问题责任，督促保修，</w:t>
      </w:r>
      <w:r>
        <w:rPr>
          <w:rFonts w:ascii="彩虹粗仿宋" w:eastAsia="彩虹粗仿宋" w:hAnsi="微软雅黑"/>
          <w:sz w:val="29"/>
          <w:szCs w:val="29"/>
        </w:rPr>
        <w:t>在保修期内负责组织整改并定期回访。</w:t>
      </w:r>
    </w:p>
    <w:p w14:paraId="61C514D4" w14:textId="77777777" w:rsidR="0011313D" w:rsidRDefault="00686AA6">
      <w:pPr>
        <w:pStyle w:val="a6"/>
        <w:shd w:val="clear" w:color="auto" w:fill="FFFFFF"/>
        <w:spacing w:before="0" w:beforeAutospacing="0" w:after="0" w:afterAutospacing="0" w:line="315" w:lineRule="atLeast"/>
        <w:ind w:firstLineChars="200" w:firstLine="580"/>
        <w:jc w:val="both"/>
        <w:rPr>
          <w:rFonts w:ascii="彩虹粗仿宋" w:eastAsia="彩虹粗仿宋" w:hAnsi="微软雅黑"/>
          <w:sz w:val="29"/>
          <w:szCs w:val="29"/>
        </w:rPr>
      </w:pPr>
      <w:r>
        <w:rPr>
          <w:rFonts w:ascii="彩虹粗仿宋" w:eastAsia="彩虹粗仿宋" w:hAnsi="微软雅黑" w:hint="eastAsia"/>
          <w:sz w:val="29"/>
          <w:szCs w:val="29"/>
        </w:rPr>
        <w:t>15.</w:t>
      </w:r>
      <w:r>
        <w:rPr>
          <w:rFonts w:ascii="彩虹粗仿宋" w:eastAsia="彩虹粗仿宋" w:hAnsi="微软雅黑"/>
          <w:sz w:val="29"/>
          <w:szCs w:val="29"/>
        </w:rPr>
        <w:t>《</w:t>
      </w:r>
      <w:r>
        <w:rPr>
          <w:rFonts w:ascii="彩虹粗仿宋" w:eastAsia="彩虹粗仿宋" w:hAnsi="微软雅黑"/>
          <w:sz w:val="29"/>
          <w:szCs w:val="29"/>
        </w:rPr>
        <w:t>建设工程监理规范》（</w:t>
      </w:r>
      <w:r>
        <w:rPr>
          <w:rFonts w:ascii="彩虹粗仿宋" w:eastAsia="彩虹粗仿宋" w:hAnsi="微软雅黑"/>
          <w:sz w:val="29"/>
          <w:szCs w:val="29"/>
        </w:rPr>
        <w:t>GB/</w:t>
      </w:r>
      <w:proofErr w:type="spellStart"/>
      <w:r>
        <w:rPr>
          <w:rFonts w:ascii="彩虹粗仿宋" w:eastAsia="彩虹粗仿宋" w:hAnsi="微软雅黑"/>
          <w:sz w:val="29"/>
          <w:szCs w:val="29"/>
        </w:rPr>
        <w:t>T50319</w:t>
      </w:r>
      <w:proofErr w:type="spellEnd"/>
      <w:r>
        <w:rPr>
          <w:rFonts w:ascii="彩虹粗仿宋" w:eastAsia="彩虹粗仿宋" w:hAnsi="微软雅黑"/>
          <w:sz w:val="29"/>
          <w:szCs w:val="29"/>
        </w:rPr>
        <w:t>-2013</w:t>
      </w:r>
      <w:r>
        <w:rPr>
          <w:rFonts w:ascii="彩虹粗仿宋" w:eastAsia="彩虹粗仿宋" w:hAnsi="微软雅黑"/>
          <w:sz w:val="29"/>
          <w:szCs w:val="29"/>
        </w:rPr>
        <w:t>）和合同约定的</w:t>
      </w:r>
      <w:r>
        <w:rPr>
          <w:rFonts w:ascii="彩虹粗仿宋" w:eastAsia="彩虹粗仿宋" w:hAnsi="微软雅黑" w:hint="eastAsia"/>
          <w:sz w:val="29"/>
          <w:szCs w:val="29"/>
        </w:rPr>
        <w:t>其他</w:t>
      </w:r>
      <w:r>
        <w:rPr>
          <w:rFonts w:ascii="彩虹粗仿宋" w:eastAsia="彩虹粗仿宋" w:hAnsi="微软雅黑"/>
          <w:sz w:val="29"/>
          <w:szCs w:val="29"/>
        </w:rPr>
        <w:t>监理工作内容</w:t>
      </w:r>
    </w:p>
    <w:p w14:paraId="4DBEE6C9" w14:textId="77777777" w:rsidR="0011313D" w:rsidRDefault="00686AA6" w:rsidP="00EA3BF8">
      <w:pPr>
        <w:adjustRightInd w:val="0"/>
        <w:snapToGrid w:val="0"/>
        <w:spacing w:line="560" w:lineRule="exact"/>
        <w:ind w:firstLineChars="200" w:firstLine="562"/>
        <w:rPr>
          <w:rFonts w:ascii="彩虹黑体" w:eastAsia="彩虹黑体" w:hAnsi="宋体"/>
          <w:b/>
          <w:snapToGrid w:val="0"/>
          <w:kern w:val="0"/>
          <w:sz w:val="28"/>
          <w:szCs w:val="28"/>
        </w:rPr>
      </w:pPr>
      <w:r>
        <w:rPr>
          <w:rFonts w:ascii="彩虹黑体" w:eastAsia="彩虹黑体" w:hAnsi="宋体" w:hint="eastAsia"/>
          <w:b/>
          <w:snapToGrid w:val="0"/>
          <w:kern w:val="0"/>
          <w:sz w:val="28"/>
          <w:szCs w:val="28"/>
        </w:rPr>
        <w:t>二、监理组织方案</w:t>
      </w:r>
    </w:p>
    <w:p w14:paraId="177A48ED" w14:textId="77777777" w:rsidR="0011313D" w:rsidRDefault="00686AA6">
      <w:pPr>
        <w:pStyle w:val="a6"/>
        <w:shd w:val="clear" w:color="auto" w:fill="FFFFFF"/>
        <w:spacing w:before="0" w:beforeAutospacing="0" w:after="0" w:afterAutospacing="0" w:line="315" w:lineRule="atLeast"/>
        <w:ind w:firstLineChars="200" w:firstLine="580"/>
        <w:jc w:val="both"/>
        <w:rPr>
          <w:rFonts w:ascii="彩虹粗仿宋" w:eastAsia="彩虹粗仿宋" w:hAnsi="微软雅黑"/>
          <w:sz w:val="29"/>
          <w:szCs w:val="29"/>
        </w:rPr>
      </w:pPr>
      <w:r>
        <w:rPr>
          <w:rFonts w:ascii="彩虹粗仿宋" w:eastAsia="彩虹粗仿宋" w:hAnsi="微软雅黑" w:hint="eastAsia"/>
          <w:sz w:val="29"/>
          <w:szCs w:val="29"/>
        </w:rPr>
        <w:t>1.</w:t>
      </w:r>
      <w:r>
        <w:rPr>
          <w:rFonts w:ascii="彩虹粗仿宋" w:eastAsia="彩虹粗仿宋" w:hAnsi="微软雅黑" w:hint="eastAsia"/>
          <w:sz w:val="29"/>
          <w:szCs w:val="29"/>
        </w:rPr>
        <w:t>项目总监资质及业绩</w:t>
      </w:r>
    </w:p>
    <w:p w14:paraId="1B55B795" w14:textId="77777777" w:rsidR="0011313D" w:rsidRDefault="00686AA6">
      <w:pPr>
        <w:pStyle w:val="a6"/>
        <w:shd w:val="clear" w:color="auto" w:fill="FFFFFF"/>
        <w:spacing w:before="0" w:beforeAutospacing="0" w:after="0" w:afterAutospacing="0" w:line="315" w:lineRule="atLeast"/>
        <w:ind w:firstLineChars="200" w:firstLine="580"/>
        <w:jc w:val="both"/>
        <w:rPr>
          <w:rFonts w:ascii="彩虹粗仿宋" w:eastAsia="彩虹粗仿宋" w:hAnsi="微软雅黑"/>
          <w:sz w:val="29"/>
          <w:szCs w:val="29"/>
        </w:rPr>
      </w:pPr>
      <w:r>
        <w:rPr>
          <w:rFonts w:ascii="彩虹粗仿宋" w:eastAsia="彩虹粗仿宋" w:hAnsi="微软雅黑" w:hint="eastAsia"/>
          <w:sz w:val="29"/>
          <w:szCs w:val="29"/>
        </w:rPr>
        <w:t>项目总监要有银行网点装修项目监理经验，确保项目管理团队稳定，不得随意更换项目总监。</w:t>
      </w:r>
    </w:p>
    <w:p w14:paraId="6B5A1273" w14:textId="77777777" w:rsidR="0011313D" w:rsidRDefault="00686AA6">
      <w:pPr>
        <w:pStyle w:val="a6"/>
        <w:shd w:val="clear" w:color="auto" w:fill="FFFFFF"/>
        <w:spacing w:before="0" w:beforeAutospacing="0" w:after="0" w:afterAutospacing="0" w:line="315" w:lineRule="atLeast"/>
        <w:ind w:firstLineChars="200" w:firstLine="580"/>
        <w:jc w:val="both"/>
        <w:rPr>
          <w:rFonts w:ascii="彩虹粗仿宋" w:eastAsia="彩虹粗仿宋" w:hAnsi="微软雅黑"/>
          <w:sz w:val="29"/>
          <w:szCs w:val="29"/>
        </w:rPr>
      </w:pPr>
      <w:r>
        <w:rPr>
          <w:rFonts w:ascii="彩虹粗仿宋" w:eastAsia="彩虹粗仿宋" w:hAnsi="微软雅黑" w:hint="eastAsia"/>
          <w:sz w:val="29"/>
          <w:szCs w:val="29"/>
        </w:rPr>
        <w:t>2.</w:t>
      </w:r>
      <w:proofErr w:type="gramStart"/>
      <w:r>
        <w:rPr>
          <w:rFonts w:ascii="彩虹粗仿宋" w:eastAsia="彩虹粗仿宋" w:hAnsi="微软雅黑" w:hint="eastAsia"/>
          <w:sz w:val="29"/>
          <w:szCs w:val="29"/>
        </w:rPr>
        <w:t>专监及</w:t>
      </w:r>
      <w:proofErr w:type="gramEnd"/>
      <w:r>
        <w:rPr>
          <w:rFonts w:ascii="彩虹粗仿宋" w:eastAsia="彩虹粗仿宋" w:hAnsi="微软雅黑" w:hint="eastAsia"/>
          <w:sz w:val="29"/>
          <w:szCs w:val="29"/>
        </w:rPr>
        <w:t>监理员配备</w:t>
      </w:r>
    </w:p>
    <w:p w14:paraId="2B0FA86B" w14:textId="77777777" w:rsidR="0011313D" w:rsidRDefault="00686AA6">
      <w:pPr>
        <w:pStyle w:val="a6"/>
        <w:shd w:val="clear" w:color="auto" w:fill="FFFFFF"/>
        <w:spacing w:before="0" w:beforeAutospacing="0" w:after="0" w:afterAutospacing="0" w:line="315" w:lineRule="atLeast"/>
        <w:ind w:firstLineChars="200" w:firstLine="580"/>
        <w:jc w:val="both"/>
        <w:rPr>
          <w:rFonts w:ascii="彩虹粗仿宋" w:eastAsia="彩虹粗仿宋" w:hAnsi="微软雅黑"/>
          <w:sz w:val="29"/>
          <w:szCs w:val="29"/>
        </w:rPr>
      </w:pPr>
      <w:r>
        <w:rPr>
          <w:rFonts w:ascii="彩虹粗仿宋" w:eastAsia="彩虹粗仿宋" w:hAnsi="微软雅黑" w:hint="eastAsia"/>
          <w:sz w:val="29"/>
          <w:szCs w:val="29"/>
        </w:rPr>
        <w:t>应配备满足项目需求的专业监理及监理员</w:t>
      </w:r>
      <w:r>
        <w:rPr>
          <w:rFonts w:ascii="彩虹粗仿宋" w:eastAsia="彩虹粗仿宋" w:hAnsi="微软雅黑" w:hint="eastAsia"/>
          <w:sz w:val="29"/>
          <w:szCs w:val="29"/>
        </w:rPr>
        <w:t>,</w:t>
      </w:r>
      <w:proofErr w:type="gramStart"/>
      <w:r>
        <w:rPr>
          <w:rFonts w:ascii="彩虹粗仿宋" w:eastAsia="彩虹粗仿宋" w:hAnsi="微软雅黑" w:hint="eastAsia"/>
          <w:sz w:val="29"/>
          <w:szCs w:val="29"/>
        </w:rPr>
        <w:t>专监及</w:t>
      </w:r>
      <w:proofErr w:type="gramEnd"/>
      <w:r>
        <w:rPr>
          <w:rFonts w:ascii="彩虹粗仿宋" w:eastAsia="彩虹粗仿宋" w:hAnsi="微软雅黑" w:hint="eastAsia"/>
          <w:sz w:val="29"/>
          <w:szCs w:val="29"/>
        </w:rPr>
        <w:t>监理员应具备相应从业资质。</w:t>
      </w:r>
    </w:p>
    <w:p w14:paraId="2A345F54" w14:textId="77777777" w:rsidR="0011313D" w:rsidRDefault="00686AA6">
      <w:pPr>
        <w:pStyle w:val="a6"/>
        <w:shd w:val="clear" w:color="auto" w:fill="FFFFFF"/>
        <w:spacing w:before="0" w:beforeAutospacing="0" w:after="0" w:afterAutospacing="0" w:line="315" w:lineRule="atLeast"/>
        <w:ind w:firstLineChars="200" w:firstLine="580"/>
        <w:jc w:val="both"/>
        <w:rPr>
          <w:rFonts w:ascii="彩虹粗仿宋" w:eastAsia="彩虹粗仿宋" w:hAnsi="微软雅黑"/>
          <w:sz w:val="29"/>
          <w:szCs w:val="29"/>
        </w:rPr>
      </w:pPr>
      <w:r>
        <w:rPr>
          <w:rFonts w:ascii="彩虹粗仿宋" w:eastAsia="彩虹粗仿宋" w:hAnsi="微软雅黑" w:hint="eastAsia"/>
          <w:sz w:val="29"/>
          <w:szCs w:val="29"/>
        </w:rPr>
        <w:t>3.</w:t>
      </w:r>
      <w:r>
        <w:rPr>
          <w:rFonts w:ascii="彩虹粗仿宋" w:eastAsia="彩虹粗仿宋" w:hAnsi="微软雅黑" w:hint="eastAsia"/>
          <w:sz w:val="29"/>
          <w:szCs w:val="29"/>
        </w:rPr>
        <w:t>项目进度控制</w:t>
      </w:r>
    </w:p>
    <w:p w14:paraId="726E74D9" w14:textId="77777777" w:rsidR="0011313D" w:rsidRDefault="00686AA6">
      <w:pPr>
        <w:pStyle w:val="a6"/>
        <w:shd w:val="clear" w:color="auto" w:fill="FFFFFF"/>
        <w:spacing w:before="0" w:beforeAutospacing="0" w:after="0" w:afterAutospacing="0" w:line="315" w:lineRule="atLeast"/>
        <w:ind w:firstLineChars="200" w:firstLine="580"/>
        <w:jc w:val="both"/>
        <w:rPr>
          <w:rFonts w:ascii="彩虹粗仿宋" w:eastAsia="彩虹粗仿宋" w:hAnsi="微软雅黑"/>
          <w:sz w:val="29"/>
          <w:szCs w:val="29"/>
        </w:rPr>
      </w:pPr>
      <w:r>
        <w:rPr>
          <w:rFonts w:ascii="彩虹粗仿宋" w:eastAsia="彩虹粗仿宋" w:hAnsi="微软雅黑" w:hint="eastAsia"/>
          <w:sz w:val="29"/>
          <w:szCs w:val="29"/>
        </w:rPr>
        <w:t>供应商要与业主单位沟通协商，根据具体项目要求</w:t>
      </w:r>
      <w:r>
        <w:rPr>
          <w:rFonts w:ascii="彩虹粗仿宋" w:eastAsia="彩虹粗仿宋" w:hAnsi="微软雅黑" w:hint="eastAsia"/>
          <w:sz w:val="29"/>
          <w:szCs w:val="29"/>
        </w:rPr>
        <w:t>,</w:t>
      </w:r>
      <w:r>
        <w:rPr>
          <w:rFonts w:ascii="彩虹粗仿宋" w:eastAsia="彩虹粗仿宋" w:hAnsi="微软雅黑" w:hint="eastAsia"/>
          <w:sz w:val="29"/>
          <w:szCs w:val="29"/>
        </w:rPr>
        <w:t>制定合理的项目进度控制措施</w:t>
      </w:r>
      <w:r>
        <w:rPr>
          <w:rFonts w:ascii="彩虹粗仿宋" w:eastAsia="彩虹粗仿宋" w:hAnsi="微软雅黑" w:hint="eastAsia"/>
          <w:sz w:val="29"/>
          <w:szCs w:val="29"/>
        </w:rPr>
        <w:t>,</w:t>
      </w:r>
      <w:r>
        <w:rPr>
          <w:rFonts w:ascii="彩虹粗仿宋" w:eastAsia="彩虹粗仿宋" w:hAnsi="微软雅黑" w:hint="eastAsia"/>
          <w:sz w:val="29"/>
          <w:szCs w:val="29"/>
        </w:rPr>
        <w:t>并配备必要的监理人员</w:t>
      </w:r>
      <w:r>
        <w:rPr>
          <w:rFonts w:ascii="彩虹粗仿宋" w:eastAsia="彩虹粗仿宋" w:hAnsi="微软雅黑" w:hint="eastAsia"/>
          <w:sz w:val="29"/>
          <w:szCs w:val="29"/>
        </w:rPr>
        <w:t>,</w:t>
      </w:r>
      <w:r>
        <w:rPr>
          <w:rFonts w:ascii="彩虹粗仿宋" w:eastAsia="彩虹粗仿宋" w:hAnsi="微软雅黑" w:hint="eastAsia"/>
          <w:sz w:val="29"/>
          <w:szCs w:val="29"/>
        </w:rPr>
        <w:t>不得随意同意施工单位的工期延误签证</w:t>
      </w:r>
      <w:r>
        <w:rPr>
          <w:rFonts w:ascii="彩虹粗仿宋" w:eastAsia="彩虹粗仿宋" w:hAnsi="微软雅黑" w:hint="eastAsia"/>
          <w:sz w:val="29"/>
          <w:szCs w:val="29"/>
        </w:rPr>
        <w:t>,</w:t>
      </w:r>
      <w:r>
        <w:rPr>
          <w:rFonts w:ascii="彩虹粗仿宋" w:eastAsia="彩虹粗仿宋" w:hAnsi="微软雅黑" w:hint="eastAsia"/>
          <w:sz w:val="29"/>
          <w:szCs w:val="29"/>
        </w:rPr>
        <w:t>确保项目进度满足工期要求。</w:t>
      </w:r>
    </w:p>
    <w:p w14:paraId="2D58FD9C" w14:textId="77777777" w:rsidR="0011313D" w:rsidRDefault="00686AA6">
      <w:pPr>
        <w:pStyle w:val="a6"/>
        <w:shd w:val="clear" w:color="auto" w:fill="FFFFFF"/>
        <w:spacing w:before="0" w:beforeAutospacing="0" w:after="0" w:afterAutospacing="0" w:line="315" w:lineRule="atLeast"/>
        <w:ind w:firstLineChars="200" w:firstLine="580"/>
        <w:jc w:val="both"/>
        <w:rPr>
          <w:rFonts w:ascii="彩虹粗仿宋" w:eastAsia="彩虹粗仿宋" w:hAnsi="微软雅黑"/>
          <w:sz w:val="29"/>
          <w:szCs w:val="29"/>
        </w:rPr>
      </w:pPr>
      <w:r>
        <w:rPr>
          <w:rFonts w:ascii="彩虹粗仿宋" w:eastAsia="彩虹粗仿宋" w:hAnsi="微软雅黑" w:hint="eastAsia"/>
          <w:sz w:val="29"/>
          <w:szCs w:val="29"/>
        </w:rPr>
        <w:t>4.</w:t>
      </w:r>
      <w:r>
        <w:rPr>
          <w:rFonts w:ascii="彩虹粗仿宋" w:eastAsia="彩虹粗仿宋" w:hAnsi="微软雅黑" w:hint="eastAsia"/>
          <w:sz w:val="29"/>
          <w:szCs w:val="29"/>
        </w:rPr>
        <w:t>工程质量控制</w:t>
      </w:r>
    </w:p>
    <w:p w14:paraId="156A277E" w14:textId="77777777" w:rsidR="0011313D" w:rsidRDefault="00686AA6">
      <w:pPr>
        <w:pStyle w:val="a6"/>
        <w:shd w:val="clear" w:color="auto" w:fill="FFFFFF"/>
        <w:spacing w:before="0" w:beforeAutospacing="0" w:after="0" w:afterAutospacing="0" w:line="315" w:lineRule="atLeast"/>
        <w:ind w:firstLineChars="200" w:firstLine="580"/>
        <w:jc w:val="both"/>
        <w:rPr>
          <w:rFonts w:ascii="彩虹粗仿宋" w:eastAsia="彩虹粗仿宋" w:hAnsi="微软雅黑"/>
          <w:sz w:val="29"/>
          <w:szCs w:val="29"/>
        </w:rPr>
      </w:pPr>
      <w:r>
        <w:rPr>
          <w:rFonts w:ascii="彩虹粗仿宋" w:eastAsia="彩虹粗仿宋" w:hAnsi="微软雅黑" w:hint="eastAsia"/>
          <w:sz w:val="29"/>
          <w:szCs w:val="29"/>
        </w:rPr>
        <w:t>供应商应根据具体项目的施工质量要求</w:t>
      </w:r>
      <w:r>
        <w:rPr>
          <w:rFonts w:ascii="彩虹粗仿宋" w:eastAsia="彩虹粗仿宋" w:hAnsi="微软雅黑" w:hint="eastAsia"/>
          <w:sz w:val="29"/>
          <w:szCs w:val="29"/>
        </w:rPr>
        <w:t>,</w:t>
      </w:r>
      <w:r>
        <w:rPr>
          <w:rFonts w:ascii="彩虹粗仿宋" w:eastAsia="彩虹粗仿宋" w:hAnsi="微软雅黑" w:hint="eastAsia"/>
          <w:sz w:val="29"/>
          <w:szCs w:val="29"/>
        </w:rPr>
        <w:t>制定切实可行的工程质量控制计划</w:t>
      </w:r>
      <w:r>
        <w:rPr>
          <w:rFonts w:ascii="彩虹粗仿宋" w:eastAsia="彩虹粗仿宋" w:hAnsi="微软雅黑" w:hint="eastAsia"/>
          <w:sz w:val="29"/>
          <w:szCs w:val="29"/>
        </w:rPr>
        <w:t>,</w:t>
      </w:r>
      <w:r>
        <w:rPr>
          <w:rFonts w:ascii="彩虹粗仿宋" w:eastAsia="彩虹粗仿宋" w:hAnsi="微软雅黑" w:hint="eastAsia"/>
          <w:sz w:val="29"/>
          <w:szCs w:val="29"/>
        </w:rPr>
        <w:t>确保项目工程质量满足设计要求并符合国家相关工程质量验收标准</w:t>
      </w:r>
      <w:r>
        <w:rPr>
          <w:rFonts w:ascii="彩虹粗仿宋" w:eastAsia="彩虹粗仿宋" w:hAnsi="微软雅黑" w:hint="eastAsia"/>
          <w:sz w:val="29"/>
          <w:szCs w:val="29"/>
        </w:rPr>
        <w:t>.</w:t>
      </w:r>
      <w:r>
        <w:rPr>
          <w:rFonts w:ascii="彩虹粗仿宋" w:eastAsia="彩虹粗仿宋" w:hAnsi="微软雅黑"/>
          <w:sz w:val="29"/>
          <w:szCs w:val="29"/>
        </w:rPr>
        <w:t xml:space="preserve"> </w:t>
      </w:r>
    </w:p>
    <w:p w14:paraId="561FDBF7" w14:textId="77777777" w:rsidR="0011313D" w:rsidRDefault="00686AA6">
      <w:pPr>
        <w:pStyle w:val="a6"/>
        <w:shd w:val="clear" w:color="auto" w:fill="FFFFFF"/>
        <w:spacing w:before="0" w:beforeAutospacing="0" w:after="0" w:afterAutospacing="0" w:line="315" w:lineRule="atLeast"/>
        <w:ind w:firstLineChars="200" w:firstLine="580"/>
        <w:jc w:val="both"/>
        <w:rPr>
          <w:rFonts w:ascii="彩虹粗仿宋" w:eastAsia="彩虹粗仿宋" w:hAnsi="微软雅黑"/>
          <w:sz w:val="29"/>
          <w:szCs w:val="29"/>
        </w:rPr>
      </w:pPr>
      <w:r>
        <w:rPr>
          <w:rFonts w:ascii="彩虹粗仿宋" w:eastAsia="彩虹粗仿宋" w:hAnsi="微软雅黑" w:hint="eastAsia"/>
          <w:sz w:val="29"/>
          <w:szCs w:val="29"/>
        </w:rPr>
        <w:t>5.</w:t>
      </w:r>
      <w:r>
        <w:rPr>
          <w:rFonts w:ascii="彩虹粗仿宋" w:eastAsia="彩虹粗仿宋" w:hAnsi="微软雅黑" w:hint="eastAsia"/>
          <w:sz w:val="29"/>
          <w:szCs w:val="29"/>
        </w:rPr>
        <w:t>项目安全管理</w:t>
      </w:r>
    </w:p>
    <w:p w14:paraId="209BE8EF" w14:textId="77777777" w:rsidR="0011313D" w:rsidRDefault="00686AA6">
      <w:pPr>
        <w:pStyle w:val="a6"/>
        <w:shd w:val="clear" w:color="auto" w:fill="FFFFFF"/>
        <w:spacing w:before="0" w:beforeAutospacing="0" w:after="0" w:afterAutospacing="0" w:line="315" w:lineRule="atLeast"/>
        <w:ind w:firstLineChars="200" w:firstLine="580"/>
        <w:jc w:val="both"/>
        <w:rPr>
          <w:rFonts w:ascii="彩虹粗仿宋" w:eastAsia="彩虹粗仿宋" w:hAnsi="微软雅黑"/>
          <w:sz w:val="29"/>
          <w:szCs w:val="29"/>
        </w:rPr>
      </w:pPr>
      <w:r>
        <w:rPr>
          <w:rFonts w:ascii="彩虹粗仿宋" w:eastAsia="彩虹粗仿宋" w:hAnsi="微软雅黑" w:hint="eastAsia"/>
          <w:sz w:val="29"/>
          <w:szCs w:val="29"/>
        </w:rPr>
        <w:lastRenderedPageBreak/>
        <w:t>为确保项目安全施工，供应商应制定切实可行的项目安全管理措施</w:t>
      </w:r>
      <w:r>
        <w:rPr>
          <w:rFonts w:ascii="彩虹粗仿宋" w:eastAsia="彩虹粗仿宋" w:hAnsi="微软雅黑" w:hint="eastAsia"/>
          <w:sz w:val="29"/>
          <w:szCs w:val="29"/>
        </w:rPr>
        <w:t>,</w:t>
      </w:r>
      <w:r>
        <w:rPr>
          <w:rFonts w:ascii="彩虹粗仿宋" w:eastAsia="彩虹粗仿宋" w:hAnsi="微软雅黑" w:hint="eastAsia"/>
          <w:sz w:val="29"/>
          <w:szCs w:val="29"/>
        </w:rPr>
        <w:t>切实履行各项安全监督职责。关于施工现场消防安全管理</w:t>
      </w:r>
      <w:r>
        <w:rPr>
          <w:rFonts w:ascii="彩虹粗仿宋" w:eastAsia="彩虹粗仿宋" w:hAnsi="微软雅黑" w:hint="eastAsia"/>
          <w:sz w:val="29"/>
          <w:szCs w:val="29"/>
        </w:rPr>
        <w:t>,</w:t>
      </w:r>
      <w:r>
        <w:rPr>
          <w:rFonts w:ascii="彩虹粗仿宋" w:eastAsia="彩虹粗仿宋" w:hAnsi="微软雅黑" w:hint="eastAsia"/>
          <w:sz w:val="29"/>
          <w:szCs w:val="29"/>
        </w:rPr>
        <w:t>必须履行以下职责</w:t>
      </w:r>
      <w:r>
        <w:rPr>
          <w:rFonts w:ascii="彩虹粗仿宋" w:eastAsia="彩虹粗仿宋" w:hAnsi="微软雅黑" w:hint="eastAsia"/>
          <w:sz w:val="29"/>
          <w:szCs w:val="29"/>
        </w:rPr>
        <w:t>:</w:t>
      </w:r>
    </w:p>
    <w:p w14:paraId="52E3403E" w14:textId="77777777" w:rsidR="0011313D" w:rsidRDefault="00686AA6">
      <w:pPr>
        <w:pStyle w:val="a6"/>
        <w:shd w:val="clear" w:color="auto" w:fill="FFFFFF"/>
        <w:spacing w:before="0" w:beforeAutospacing="0" w:after="0" w:afterAutospacing="0" w:line="315" w:lineRule="atLeast"/>
        <w:ind w:firstLineChars="200" w:firstLine="580"/>
        <w:jc w:val="both"/>
        <w:rPr>
          <w:rFonts w:ascii="彩虹粗仿宋" w:eastAsia="彩虹粗仿宋" w:hAnsi="微软雅黑"/>
          <w:sz w:val="29"/>
          <w:szCs w:val="29"/>
        </w:rPr>
      </w:pPr>
      <w:r>
        <w:rPr>
          <w:rFonts w:ascii="彩虹粗仿宋" w:eastAsia="彩虹粗仿宋" w:hAnsi="微软雅黑" w:hint="eastAsia"/>
          <w:sz w:val="29"/>
          <w:szCs w:val="29"/>
        </w:rPr>
        <w:t>（</w:t>
      </w:r>
      <w:r>
        <w:rPr>
          <w:rFonts w:ascii="彩虹粗仿宋" w:eastAsia="彩虹粗仿宋" w:hAnsi="微软雅黑" w:hint="eastAsia"/>
          <w:sz w:val="29"/>
          <w:szCs w:val="29"/>
        </w:rPr>
        <w:t>1</w:t>
      </w:r>
      <w:r>
        <w:rPr>
          <w:rFonts w:ascii="彩虹粗仿宋" w:eastAsia="彩虹粗仿宋" w:hAnsi="微软雅黑" w:hint="eastAsia"/>
          <w:sz w:val="29"/>
          <w:szCs w:val="29"/>
        </w:rPr>
        <w:t>）严格审查施工组织设计中的消防安全技术措施或专项施工方案，确定施工项目动火作业计划，明确动火作业具体时间和点位，并报建设单位审核备案。</w:t>
      </w:r>
    </w:p>
    <w:p w14:paraId="3A64A9AF" w14:textId="77777777" w:rsidR="0011313D" w:rsidRDefault="00686AA6">
      <w:pPr>
        <w:pStyle w:val="a6"/>
        <w:shd w:val="clear" w:color="auto" w:fill="FFFFFF"/>
        <w:spacing w:before="0" w:beforeAutospacing="0" w:after="0" w:afterAutospacing="0" w:line="315" w:lineRule="atLeast"/>
        <w:ind w:firstLineChars="200" w:firstLine="580"/>
        <w:jc w:val="both"/>
        <w:rPr>
          <w:rFonts w:ascii="彩虹粗仿宋" w:eastAsia="彩虹粗仿宋" w:hAnsi="微软雅黑"/>
          <w:sz w:val="29"/>
          <w:szCs w:val="29"/>
        </w:rPr>
      </w:pPr>
      <w:r>
        <w:rPr>
          <w:rFonts w:ascii="彩虹粗仿宋" w:eastAsia="彩虹粗仿宋" w:hAnsi="微软雅黑" w:hint="eastAsia"/>
          <w:sz w:val="29"/>
          <w:szCs w:val="29"/>
        </w:rPr>
        <w:t>（</w:t>
      </w:r>
      <w:r>
        <w:rPr>
          <w:rFonts w:ascii="彩虹粗仿宋" w:eastAsia="彩虹粗仿宋" w:hAnsi="微软雅黑" w:hint="eastAsia"/>
          <w:sz w:val="29"/>
          <w:szCs w:val="29"/>
        </w:rPr>
        <w:t>2</w:t>
      </w:r>
      <w:r>
        <w:rPr>
          <w:rFonts w:ascii="彩虹粗仿宋" w:eastAsia="彩虹粗仿宋" w:hAnsi="微软雅黑" w:hint="eastAsia"/>
          <w:sz w:val="29"/>
          <w:szCs w:val="29"/>
        </w:rPr>
        <w:t>）严格审查施工现场消防安全管理制度，审批施工现场的消防安全措施和消防应急救援预案，重点对动火作业制度、管控措施和预案进行审查。</w:t>
      </w:r>
    </w:p>
    <w:p w14:paraId="6F0FBF4C" w14:textId="77777777" w:rsidR="0011313D" w:rsidRDefault="00686AA6">
      <w:pPr>
        <w:pStyle w:val="a6"/>
        <w:shd w:val="clear" w:color="auto" w:fill="FFFFFF"/>
        <w:spacing w:before="0" w:beforeAutospacing="0" w:after="0" w:afterAutospacing="0" w:line="315" w:lineRule="atLeast"/>
        <w:ind w:firstLineChars="200" w:firstLine="580"/>
        <w:jc w:val="both"/>
        <w:rPr>
          <w:rFonts w:ascii="彩虹粗仿宋" w:eastAsia="彩虹粗仿宋" w:hAnsi="微软雅黑"/>
          <w:sz w:val="29"/>
          <w:szCs w:val="29"/>
        </w:rPr>
      </w:pPr>
      <w:r>
        <w:rPr>
          <w:rFonts w:ascii="彩虹粗仿宋" w:eastAsia="彩虹粗仿宋" w:hAnsi="微软雅黑" w:hint="eastAsia"/>
          <w:sz w:val="29"/>
          <w:szCs w:val="29"/>
        </w:rPr>
        <w:t>（</w:t>
      </w:r>
      <w:r>
        <w:rPr>
          <w:rFonts w:ascii="彩虹粗仿宋" w:eastAsia="彩虹粗仿宋" w:hAnsi="微软雅黑" w:hint="eastAsia"/>
          <w:sz w:val="29"/>
          <w:szCs w:val="29"/>
        </w:rPr>
        <w:t>3</w:t>
      </w:r>
      <w:r>
        <w:rPr>
          <w:rFonts w:ascii="彩虹粗仿宋" w:eastAsia="彩虹粗仿宋" w:hAnsi="微软雅黑" w:hint="eastAsia"/>
          <w:sz w:val="29"/>
          <w:szCs w:val="29"/>
        </w:rPr>
        <w:t>）在动火作业时，必须安排专人进行旁站监理，每月向建设单位汇报施工期间监理工作。</w:t>
      </w:r>
    </w:p>
    <w:p w14:paraId="2117DC2B" w14:textId="77777777" w:rsidR="0011313D" w:rsidRDefault="00686AA6">
      <w:pPr>
        <w:pStyle w:val="a6"/>
        <w:shd w:val="clear" w:color="auto" w:fill="FFFFFF"/>
        <w:spacing w:before="0" w:beforeAutospacing="0" w:after="0" w:afterAutospacing="0" w:line="315" w:lineRule="atLeast"/>
        <w:ind w:firstLineChars="200" w:firstLine="580"/>
        <w:jc w:val="both"/>
        <w:rPr>
          <w:rFonts w:ascii="彩虹粗仿宋" w:eastAsia="彩虹粗仿宋" w:hAnsi="微软雅黑"/>
          <w:sz w:val="29"/>
          <w:szCs w:val="29"/>
        </w:rPr>
      </w:pPr>
      <w:r>
        <w:rPr>
          <w:rFonts w:ascii="彩虹粗仿宋" w:eastAsia="彩虹粗仿宋" w:hAnsi="微软雅黑" w:hint="eastAsia"/>
          <w:sz w:val="29"/>
          <w:szCs w:val="29"/>
        </w:rPr>
        <w:t>6.</w:t>
      </w:r>
      <w:r>
        <w:rPr>
          <w:rFonts w:ascii="彩虹粗仿宋" w:eastAsia="彩虹粗仿宋" w:hAnsi="微软雅黑" w:hint="eastAsia"/>
          <w:sz w:val="29"/>
          <w:szCs w:val="29"/>
        </w:rPr>
        <w:t>项目造价控制</w:t>
      </w:r>
    </w:p>
    <w:p w14:paraId="44595628" w14:textId="77777777" w:rsidR="0011313D" w:rsidRDefault="00686AA6">
      <w:pPr>
        <w:pStyle w:val="a6"/>
        <w:shd w:val="clear" w:color="auto" w:fill="FFFFFF"/>
        <w:spacing w:before="0" w:beforeAutospacing="0" w:after="0" w:afterAutospacing="0" w:line="315" w:lineRule="atLeast"/>
        <w:ind w:firstLineChars="200" w:firstLine="580"/>
        <w:jc w:val="both"/>
        <w:rPr>
          <w:rFonts w:ascii="彩虹粗仿宋" w:eastAsia="彩虹粗仿宋" w:hAnsi="微软雅黑"/>
          <w:sz w:val="29"/>
          <w:szCs w:val="29"/>
        </w:rPr>
      </w:pPr>
      <w:r>
        <w:rPr>
          <w:rFonts w:ascii="彩虹粗仿宋" w:eastAsia="彩虹粗仿宋" w:hAnsi="微软雅黑" w:hint="eastAsia"/>
          <w:sz w:val="29"/>
          <w:szCs w:val="29"/>
        </w:rPr>
        <w:t>供应商应根据具体项目施工方案及订单内容金额</w:t>
      </w:r>
      <w:r>
        <w:rPr>
          <w:rFonts w:ascii="彩虹粗仿宋" w:eastAsia="彩虹粗仿宋" w:hAnsi="微软雅黑" w:hint="eastAsia"/>
          <w:sz w:val="29"/>
          <w:szCs w:val="29"/>
        </w:rPr>
        <w:t>,</w:t>
      </w:r>
      <w:r>
        <w:rPr>
          <w:rFonts w:ascii="彩虹粗仿宋" w:eastAsia="彩虹粗仿宋" w:hAnsi="微软雅黑" w:hint="eastAsia"/>
          <w:sz w:val="29"/>
          <w:szCs w:val="29"/>
        </w:rPr>
        <w:t>制定项目造价控制方案</w:t>
      </w:r>
      <w:r>
        <w:rPr>
          <w:rFonts w:ascii="彩虹粗仿宋" w:eastAsia="彩虹粗仿宋" w:hAnsi="微软雅黑" w:hint="eastAsia"/>
          <w:sz w:val="29"/>
          <w:szCs w:val="29"/>
        </w:rPr>
        <w:t>,</w:t>
      </w:r>
      <w:r>
        <w:rPr>
          <w:rFonts w:ascii="彩虹粗仿宋" w:eastAsia="彩虹粗仿宋" w:hAnsi="微软雅黑" w:hint="eastAsia"/>
          <w:sz w:val="29"/>
          <w:szCs w:val="29"/>
        </w:rPr>
        <w:t>严格按照审批通过的施工方案及项目预算</w:t>
      </w:r>
      <w:r>
        <w:rPr>
          <w:rFonts w:ascii="彩虹粗仿宋" w:eastAsia="彩虹粗仿宋" w:hAnsi="微软雅黑" w:hint="eastAsia"/>
          <w:sz w:val="29"/>
          <w:szCs w:val="29"/>
        </w:rPr>
        <w:t>,</w:t>
      </w:r>
      <w:r>
        <w:rPr>
          <w:rFonts w:ascii="彩虹粗仿宋" w:eastAsia="彩虹粗仿宋" w:hAnsi="微软雅黑" w:hint="eastAsia"/>
          <w:sz w:val="29"/>
          <w:szCs w:val="29"/>
        </w:rPr>
        <w:t>监督控制施工造价</w:t>
      </w:r>
      <w:r>
        <w:rPr>
          <w:rFonts w:ascii="彩虹粗仿宋" w:eastAsia="彩虹粗仿宋" w:hAnsi="微软雅黑" w:hint="eastAsia"/>
          <w:sz w:val="29"/>
          <w:szCs w:val="29"/>
        </w:rPr>
        <w:t>,</w:t>
      </w:r>
      <w:r>
        <w:rPr>
          <w:rFonts w:ascii="彩虹粗仿宋" w:eastAsia="彩虹粗仿宋" w:hAnsi="微软雅黑" w:hint="eastAsia"/>
          <w:sz w:val="29"/>
          <w:szCs w:val="29"/>
        </w:rPr>
        <w:t>不得随意签批施工单位的项目变更签证</w:t>
      </w:r>
      <w:r>
        <w:rPr>
          <w:rFonts w:ascii="彩虹粗仿宋" w:eastAsia="彩虹粗仿宋" w:hAnsi="微软雅黑" w:hint="eastAsia"/>
          <w:sz w:val="29"/>
          <w:szCs w:val="29"/>
        </w:rPr>
        <w:t>,</w:t>
      </w:r>
      <w:r>
        <w:rPr>
          <w:rFonts w:ascii="彩虹粗仿宋" w:eastAsia="彩虹粗仿宋" w:hAnsi="微软雅黑" w:hint="eastAsia"/>
          <w:sz w:val="29"/>
          <w:szCs w:val="29"/>
        </w:rPr>
        <w:t>应协助甲方进行项目工程量的核对</w:t>
      </w:r>
      <w:r>
        <w:rPr>
          <w:rFonts w:ascii="彩虹粗仿宋" w:eastAsia="彩虹粗仿宋" w:hAnsi="微软雅黑" w:hint="eastAsia"/>
          <w:sz w:val="29"/>
          <w:szCs w:val="29"/>
        </w:rPr>
        <w:t>,</w:t>
      </w:r>
      <w:r>
        <w:rPr>
          <w:rFonts w:ascii="彩虹粗仿宋" w:eastAsia="彩虹粗仿宋" w:hAnsi="微软雅黑" w:hint="eastAsia"/>
          <w:sz w:val="29"/>
          <w:szCs w:val="29"/>
        </w:rPr>
        <w:t>确保项目最终造价控制在订单金额范围内。</w:t>
      </w:r>
      <w:r>
        <w:rPr>
          <w:rFonts w:ascii="彩虹粗仿宋" w:eastAsia="彩虹粗仿宋" w:hAnsi="微软雅黑" w:hint="eastAsia"/>
          <w:sz w:val="29"/>
          <w:szCs w:val="29"/>
        </w:rPr>
        <w:t xml:space="preserve"> </w:t>
      </w:r>
    </w:p>
    <w:p w14:paraId="1AC6AAEC" w14:textId="77777777" w:rsidR="0011313D" w:rsidRDefault="00686AA6">
      <w:pPr>
        <w:pStyle w:val="a6"/>
        <w:shd w:val="clear" w:color="auto" w:fill="FFFFFF"/>
        <w:spacing w:before="0" w:beforeAutospacing="0" w:after="0" w:afterAutospacing="0" w:line="315" w:lineRule="atLeast"/>
        <w:ind w:firstLineChars="200" w:firstLine="580"/>
        <w:jc w:val="both"/>
        <w:rPr>
          <w:rFonts w:ascii="彩虹粗仿宋" w:eastAsia="彩虹粗仿宋" w:hAnsi="微软雅黑"/>
          <w:sz w:val="29"/>
          <w:szCs w:val="29"/>
        </w:rPr>
      </w:pPr>
      <w:r>
        <w:rPr>
          <w:rFonts w:ascii="彩虹粗仿宋" w:eastAsia="彩虹粗仿宋" w:hAnsi="微软雅黑" w:hint="eastAsia"/>
          <w:sz w:val="29"/>
          <w:szCs w:val="29"/>
        </w:rPr>
        <w:t>7.</w:t>
      </w:r>
      <w:r>
        <w:rPr>
          <w:rFonts w:ascii="彩虹粗仿宋" w:eastAsia="彩虹粗仿宋" w:hAnsi="微软雅黑" w:hint="eastAsia"/>
          <w:sz w:val="29"/>
          <w:szCs w:val="29"/>
        </w:rPr>
        <w:t>合同及内</w:t>
      </w:r>
      <w:proofErr w:type="gramStart"/>
      <w:r>
        <w:rPr>
          <w:rFonts w:ascii="彩虹粗仿宋" w:eastAsia="彩虹粗仿宋" w:hAnsi="微软雅黑" w:hint="eastAsia"/>
          <w:sz w:val="29"/>
          <w:szCs w:val="29"/>
        </w:rPr>
        <w:t>页资料</w:t>
      </w:r>
      <w:proofErr w:type="gramEnd"/>
      <w:r>
        <w:rPr>
          <w:rFonts w:ascii="彩虹粗仿宋" w:eastAsia="彩虹粗仿宋" w:hAnsi="微软雅黑" w:hint="eastAsia"/>
          <w:sz w:val="29"/>
          <w:szCs w:val="29"/>
        </w:rPr>
        <w:t>管理</w:t>
      </w:r>
    </w:p>
    <w:p w14:paraId="56A54B68" w14:textId="77777777" w:rsidR="0011313D" w:rsidRDefault="00686AA6">
      <w:pPr>
        <w:pStyle w:val="a6"/>
        <w:shd w:val="clear" w:color="auto" w:fill="FFFFFF"/>
        <w:spacing w:before="0" w:beforeAutospacing="0" w:after="0" w:afterAutospacing="0" w:line="315" w:lineRule="atLeast"/>
        <w:ind w:firstLineChars="200" w:firstLine="580"/>
        <w:jc w:val="both"/>
        <w:rPr>
          <w:rFonts w:ascii="彩虹粗仿宋" w:eastAsia="彩虹粗仿宋" w:hAnsi="微软雅黑"/>
          <w:sz w:val="29"/>
          <w:szCs w:val="29"/>
        </w:rPr>
      </w:pPr>
      <w:r>
        <w:rPr>
          <w:rFonts w:ascii="彩虹粗仿宋" w:eastAsia="彩虹粗仿宋" w:hAnsi="微软雅黑" w:hint="eastAsia"/>
          <w:sz w:val="29"/>
          <w:szCs w:val="29"/>
        </w:rPr>
        <w:t>供应商应协助甲方按照合</w:t>
      </w:r>
      <w:r>
        <w:rPr>
          <w:rFonts w:ascii="彩虹粗仿宋" w:eastAsia="彩虹粗仿宋" w:hAnsi="微软雅黑" w:hint="eastAsia"/>
          <w:sz w:val="29"/>
          <w:szCs w:val="29"/>
        </w:rPr>
        <w:t>同要求做好具体项目施工过程中产生的各项内</w:t>
      </w:r>
      <w:proofErr w:type="gramStart"/>
      <w:r>
        <w:rPr>
          <w:rFonts w:ascii="彩虹粗仿宋" w:eastAsia="彩虹粗仿宋" w:hAnsi="微软雅黑" w:hint="eastAsia"/>
          <w:sz w:val="29"/>
          <w:szCs w:val="29"/>
        </w:rPr>
        <w:t>页资料</w:t>
      </w:r>
      <w:proofErr w:type="gramEnd"/>
      <w:r>
        <w:rPr>
          <w:rFonts w:ascii="彩虹粗仿宋" w:eastAsia="彩虹粗仿宋" w:hAnsi="微软雅黑" w:hint="eastAsia"/>
          <w:sz w:val="29"/>
          <w:szCs w:val="29"/>
        </w:rPr>
        <w:t>的签批、搜集及协助甲方进行项目竣工后的</w:t>
      </w:r>
      <w:proofErr w:type="gramStart"/>
      <w:r>
        <w:rPr>
          <w:rFonts w:ascii="彩虹粗仿宋" w:eastAsia="彩虹粗仿宋" w:hAnsi="微软雅黑" w:hint="eastAsia"/>
          <w:sz w:val="29"/>
          <w:szCs w:val="29"/>
        </w:rPr>
        <w:t>最终项目</w:t>
      </w:r>
      <w:proofErr w:type="gramEnd"/>
      <w:r>
        <w:rPr>
          <w:rFonts w:ascii="彩虹粗仿宋" w:eastAsia="彩虹粗仿宋" w:hAnsi="微软雅黑" w:hint="eastAsia"/>
          <w:sz w:val="29"/>
          <w:szCs w:val="29"/>
        </w:rPr>
        <w:t>档案整理归档工作。</w:t>
      </w:r>
    </w:p>
    <w:p w14:paraId="2C14165B" w14:textId="77777777" w:rsidR="0011313D" w:rsidRDefault="00686AA6">
      <w:pPr>
        <w:pStyle w:val="a6"/>
        <w:shd w:val="clear" w:color="auto" w:fill="FFFFFF"/>
        <w:spacing w:before="0" w:beforeAutospacing="0" w:after="0" w:afterAutospacing="0" w:line="315" w:lineRule="atLeast"/>
        <w:ind w:firstLineChars="200" w:firstLine="580"/>
        <w:jc w:val="both"/>
        <w:rPr>
          <w:rFonts w:ascii="彩虹粗仿宋" w:eastAsia="彩虹粗仿宋" w:hAnsi="微软雅黑"/>
          <w:sz w:val="29"/>
          <w:szCs w:val="29"/>
        </w:rPr>
      </w:pPr>
      <w:r>
        <w:rPr>
          <w:rFonts w:ascii="彩虹粗仿宋" w:eastAsia="彩虹粗仿宋" w:hAnsi="微软雅黑" w:hint="eastAsia"/>
          <w:sz w:val="29"/>
          <w:szCs w:val="29"/>
        </w:rPr>
        <w:t>8.</w:t>
      </w:r>
      <w:r>
        <w:rPr>
          <w:rFonts w:ascii="彩虹粗仿宋" w:eastAsia="彩虹粗仿宋" w:hAnsi="微软雅黑" w:hint="eastAsia"/>
          <w:sz w:val="29"/>
          <w:szCs w:val="29"/>
        </w:rPr>
        <w:t>应急方案</w:t>
      </w:r>
    </w:p>
    <w:p w14:paraId="25450B98" w14:textId="77777777" w:rsidR="0011313D" w:rsidRDefault="00686AA6">
      <w:pPr>
        <w:pStyle w:val="a6"/>
        <w:shd w:val="clear" w:color="auto" w:fill="FFFFFF"/>
        <w:spacing w:before="0" w:beforeAutospacing="0" w:after="0" w:afterAutospacing="0" w:line="315" w:lineRule="atLeast"/>
        <w:ind w:firstLineChars="200" w:firstLine="580"/>
        <w:jc w:val="both"/>
        <w:rPr>
          <w:rFonts w:ascii="彩虹粗仿宋" w:eastAsia="彩虹粗仿宋" w:hAnsi="微软雅黑"/>
          <w:sz w:val="29"/>
          <w:szCs w:val="29"/>
        </w:rPr>
      </w:pPr>
      <w:r>
        <w:rPr>
          <w:rFonts w:ascii="彩虹粗仿宋" w:eastAsia="彩虹粗仿宋" w:hAnsi="微软雅黑" w:hint="eastAsia"/>
          <w:sz w:val="29"/>
          <w:szCs w:val="29"/>
        </w:rPr>
        <w:lastRenderedPageBreak/>
        <w:t>供应商应制定应急方案，确保突发事件的合理、紧急处理，防范施工风险。</w:t>
      </w:r>
    </w:p>
    <w:p w14:paraId="4446793F" w14:textId="77777777" w:rsidR="0011313D" w:rsidRDefault="00686AA6">
      <w:pPr>
        <w:pStyle w:val="a6"/>
        <w:shd w:val="clear" w:color="auto" w:fill="FFFFFF"/>
        <w:spacing w:before="0" w:beforeAutospacing="0" w:after="0" w:afterAutospacing="0" w:line="315" w:lineRule="atLeast"/>
        <w:ind w:firstLineChars="200" w:firstLine="580"/>
        <w:jc w:val="both"/>
        <w:rPr>
          <w:rFonts w:ascii="彩虹粗仿宋" w:eastAsia="彩虹粗仿宋" w:hAnsi="微软雅黑"/>
          <w:sz w:val="29"/>
          <w:szCs w:val="29"/>
        </w:rPr>
      </w:pPr>
      <w:r>
        <w:rPr>
          <w:rFonts w:ascii="彩虹粗仿宋" w:eastAsia="彩虹粗仿宋" w:hAnsi="微软雅黑" w:hint="eastAsia"/>
          <w:sz w:val="29"/>
          <w:szCs w:val="29"/>
        </w:rPr>
        <w:t>9.</w:t>
      </w:r>
      <w:r>
        <w:rPr>
          <w:rFonts w:ascii="彩虹粗仿宋" w:eastAsia="彩虹粗仿宋" w:hAnsi="微软雅黑" w:hint="eastAsia"/>
          <w:sz w:val="29"/>
          <w:szCs w:val="29"/>
        </w:rPr>
        <w:t>信息保密</w:t>
      </w:r>
    </w:p>
    <w:p w14:paraId="4A4B9337" w14:textId="77777777" w:rsidR="0011313D" w:rsidRDefault="00686AA6">
      <w:pPr>
        <w:pStyle w:val="a6"/>
        <w:shd w:val="clear" w:color="auto" w:fill="FFFFFF"/>
        <w:spacing w:before="0" w:beforeAutospacing="0" w:after="0" w:afterAutospacing="0" w:line="315" w:lineRule="atLeast"/>
        <w:ind w:firstLineChars="200" w:firstLine="580"/>
        <w:jc w:val="both"/>
        <w:rPr>
          <w:rFonts w:ascii="彩虹粗仿宋" w:eastAsia="彩虹粗仿宋" w:hAnsi="微软雅黑"/>
          <w:sz w:val="29"/>
          <w:szCs w:val="29"/>
        </w:rPr>
      </w:pPr>
      <w:r>
        <w:rPr>
          <w:rFonts w:ascii="彩虹粗仿宋" w:eastAsia="彩虹粗仿宋" w:hAnsi="微软雅黑" w:hint="eastAsia"/>
          <w:sz w:val="29"/>
          <w:szCs w:val="29"/>
        </w:rPr>
        <w:t>（</w:t>
      </w:r>
      <w:r>
        <w:rPr>
          <w:rFonts w:ascii="彩虹粗仿宋" w:eastAsia="彩虹粗仿宋" w:hAnsi="微软雅黑" w:hint="eastAsia"/>
          <w:sz w:val="29"/>
          <w:szCs w:val="29"/>
        </w:rPr>
        <w:t>1</w:t>
      </w:r>
      <w:r>
        <w:rPr>
          <w:rFonts w:ascii="彩虹粗仿宋" w:eastAsia="彩虹粗仿宋" w:hAnsi="微软雅黑" w:hint="eastAsia"/>
          <w:sz w:val="29"/>
          <w:szCs w:val="29"/>
        </w:rPr>
        <w:t>）甲方提供给供应商的图纸、为实施工程自行编制或委托编制的技术规范以及反映甲方要求的或其他类似性质的文件的著作权属于甲方，供应商可以为实现本合同目的而复制、使用此类文件，但不能用于与本合同无关的其他事项。未经甲方书面同意，供应商不得为了合同以外的目的而复制、使用上述文件或将之提供给任何第三方。供应商为</w:t>
      </w:r>
      <w:r>
        <w:rPr>
          <w:rFonts w:ascii="彩虹粗仿宋" w:eastAsia="彩虹粗仿宋" w:hAnsi="微软雅黑" w:hint="eastAsia"/>
          <w:sz w:val="29"/>
          <w:szCs w:val="29"/>
        </w:rPr>
        <w:t>实施工程所编制的文件，除署名权以外的著作权属于甲方，供应商可因实施工程的运行、调试、维修、改造等目的而复制、使用此类文件，但不能用于与本合同无关的其他事项。</w:t>
      </w:r>
    </w:p>
    <w:p w14:paraId="51576380" w14:textId="77777777" w:rsidR="0011313D" w:rsidRDefault="00686AA6">
      <w:pPr>
        <w:pStyle w:val="a6"/>
        <w:shd w:val="clear" w:color="auto" w:fill="FFFFFF"/>
        <w:spacing w:before="0" w:beforeAutospacing="0" w:after="0" w:afterAutospacing="0" w:line="315" w:lineRule="atLeast"/>
        <w:ind w:firstLineChars="200" w:firstLine="580"/>
        <w:jc w:val="both"/>
        <w:rPr>
          <w:rFonts w:ascii="彩虹粗仿宋" w:eastAsia="彩虹粗仿宋" w:hAnsi="微软雅黑"/>
          <w:sz w:val="29"/>
          <w:szCs w:val="29"/>
        </w:rPr>
      </w:pPr>
      <w:r>
        <w:rPr>
          <w:rFonts w:ascii="彩虹粗仿宋" w:eastAsia="彩虹粗仿宋" w:hAnsi="微软雅黑" w:hint="eastAsia"/>
          <w:sz w:val="29"/>
          <w:szCs w:val="29"/>
        </w:rPr>
        <w:t>（</w:t>
      </w:r>
      <w:r>
        <w:rPr>
          <w:rFonts w:ascii="彩虹粗仿宋" w:eastAsia="彩虹粗仿宋" w:hAnsi="微软雅黑" w:hint="eastAsia"/>
          <w:sz w:val="29"/>
          <w:szCs w:val="29"/>
        </w:rPr>
        <w:t>2</w:t>
      </w:r>
      <w:r>
        <w:rPr>
          <w:rFonts w:ascii="彩虹粗仿宋" w:eastAsia="彩虹粗仿宋" w:hAnsi="微软雅黑" w:hint="eastAsia"/>
          <w:sz w:val="29"/>
          <w:szCs w:val="29"/>
        </w:rPr>
        <w:t>）除法律规定或合同另有约定外，未经甲方同意，供应商不得将甲方提供的图纸、文件以及声明需要保密的资料信息等商业秘密或因履行本合同而知悉甲方的有关信息泄露给第三方。供应商承诺与其参与本合同项下有关工程的职员签署保密协议，使其承担不低于本合同项下约定的保密义务。</w:t>
      </w:r>
    </w:p>
    <w:p w14:paraId="27108178" w14:textId="77777777" w:rsidR="0011313D" w:rsidRDefault="00686AA6">
      <w:pPr>
        <w:pStyle w:val="a6"/>
        <w:shd w:val="clear" w:color="auto" w:fill="FFFFFF"/>
        <w:spacing w:before="0" w:beforeAutospacing="0" w:after="0" w:afterAutospacing="0" w:line="315" w:lineRule="atLeast"/>
        <w:ind w:firstLineChars="200" w:firstLine="580"/>
        <w:jc w:val="both"/>
        <w:rPr>
          <w:rFonts w:ascii="彩虹粗仿宋" w:eastAsia="彩虹粗仿宋" w:hAnsi="微软雅黑"/>
          <w:sz w:val="29"/>
          <w:szCs w:val="29"/>
        </w:rPr>
      </w:pPr>
      <w:r>
        <w:rPr>
          <w:rFonts w:ascii="彩虹粗仿宋" w:eastAsia="彩虹粗仿宋" w:hAnsi="微软雅黑" w:hint="eastAsia"/>
          <w:sz w:val="29"/>
          <w:szCs w:val="29"/>
        </w:rPr>
        <w:t>10.</w:t>
      </w:r>
      <w:r>
        <w:rPr>
          <w:rFonts w:ascii="彩虹粗仿宋" w:eastAsia="彩虹粗仿宋" w:hAnsi="微软雅黑" w:hint="eastAsia"/>
          <w:sz w:val="29"/>
          <w:szCs w:val="29"/>
        </w:rPr>
        <w:t>增值服务：供应商如有请自行描述。</w:t>
      </w:r>
    </w:p>
    <w:p w14:paraId="7CAFDB60" w14:textId="77777777" w:rsidR="0011313D" w:rsidRDefault="00686AA6" w:rsidP="00EA3BF8">
      <w:pPr>
        <w:adjustRightInd w:val="0"/>
        <w:snapToGrid w:val="0"/>
        <w:spacing w:line="560" w:lineRule="exact"/>
        <w:ind w:firstLineChars="200" w:firstLine="562"/>
        <w:rPr>
          <w:rFonts w:ascii="彩虹黑体" w:eastAsia="彩虹黑体" w:hAnsi="宋体"/>
          <w:b/>
          <w:snapToGrid w:val="0"/>
          <w:kern w:val="0"/>
          <w:sz w:val="28"/>
          <w:szCs w:val="28"/>
        </w:rPr>
      </w:pPr>
      <w:r>
        <w:rPr>
          <w:rFonts w:ascii="彩虹黑体" w:eastAsia="彩虹黑体" w:hAnsi="宋体" w:hint="eastAsia"/>
          <w:b/>
          <w:snapToGrid w:val="0"/>
          <w:kern w:val="0"/>
          <w:sz w:val="28"/>
          <w:szCs w:val="28"/>
        </w:rPr>
        <w:t>三、款项支付要求</w:t>
      </w:r>
      <w:r>
        <w:rPr>
          <w:rFonts w:ascii="彩虹黑体" w:eastAsia="彩虹黑体" w:hAnsi="宋体" w:hint="eastAsia"/>
          <w:b/>
          <w:snapToGrid w:val="0"/>
          <w:kern w:val="0"/>
          <w:sz w:val="28"/>
          <w:szCs w:val="28"/>
        </w:rPr>
        <w:t xml:space="preserve"> </w:t>
      </w:r>
    </w:p>
    <w:p w14:paraId="5F874EBD" w14:textId="08BE45D3" w:rsidR="0011313D" w:rsidRDefault="00686AA6">
      <w:pPr>
        <w:pStyle w:val="a6"/>
        <w:shd w:val="clear" w:color="auto" w:fill="FFFFFF"/>
        <w:spacing w:before="0" w:beforeAutospacing="0" w:after="0" w:afterAutospacing="0" w:line="315" w:lineRule="atLeast"/>
        <w:ind w:firstLineChars="200" w:firstLine="580"/>
        <w:jc w:val="both"/>
        <w:rPr>
          <w:rFonts w:ascii="彩虹粗仿宋" w:eastAsia="彩虹粗仿宋" w:hAnsi="微软雅黑"/>
          <w:sz w:val="29"/>
          <w:szCs w:val="29"/>
        </w:rPr>
      </w:pPr>
      <w:r>
        <w:rPr>
          <w:rFonts w:ascii="彩虹粗仿宋" w:eastAsia="彩虹粗仿宋" w:hAnsi="微软雅黑" w:hint="eastAsia"/>
          <w:sz w:val="29"/>
          <w:szCs w:val="29"/>
        </w:rPr>
        <w:t>预算</w:t>
      </w:r>
      <w:r>
        <w:rPr>
          <w:rFonts w:ascii="彩虹粗仿宋" w:eastAsia="彩虹粗仿宋" w:hAnsi="微软雅黑" w:hint="eastAsia"/>
          <w:sz w:val="29"/>
          <w:szCs w:val="29"/>
        </w:rPr>
        <w:t>10</w:t>
      </w:r>
      <w:r>
        <w:rPr>
          <w:rFonts w:ascii="彩虹粗仿宋" w:eastAsia="彩虹粗仿宋" w:hAnsi="微软雅黑" w:hint="eastAsia"/>
          <w:sz w:val="29"/>
          <w:szCs w:val="29"/>
        </w:rPr>
        <w:t>万元</w:t>
      </w:r>
      <w:r>
        <w:rPr>
          <w:rFonts w:ascii="彩虹粗仿宋" w:eastAsia="彩虹粗仿宋" w:hAnsi="微软雅黑" w:hint="eastAsia"/>
          <w:sz w:val="29"/>
          <w:szCs w:val="29"/>
        </w:rPr>
        <w:t>（</w:t>
      </w:r>
      <w:r>
        <w:rPr>
          <w:rFonts w:ascii="彩虹粗仿宋" w:eastAsia="彩虹粗仿宋" w:hAnsi="微软雅黑" w:hint="eastAsia"/>
          <w:sz w:val="29"/>
          <w:szCs w:val="29"/>
        </w:rPr>
        <w:t>不</w:t>
      </w:r>
      <w:r>
        <w:rPr>
          <w:rFonts w:ascii="彩虹粗仿宋" w:eastAsia="彩虹粗仿宋" w:hAnsi="微软雅黑" w:hint="eastAsia"/>
          <w:sz w:val="29"/>
          <w:szCs w:val="29"/>
        </w:rPr>
        <w:t>含</w:t>
      </w:r>
      <w:r>
        <w:rPr>
          <w:rFonts w:ascii="彩虹粗仿宋" w:eastAsia="彩虹粗仿宋" w:hAnsi="微软雅黑" w:hint="eastAsia"/>
          <w:sz w:val="29"/>
          <w:szCs w:val="29"/>
        </w:rPr>
        <w:t>）</w:t>
      </w:r>
      <w:r>
        <w:rPr>
          <w:rFonts w:ascii="彩虹粗仿宋" w:eastAsia="彩虹粗仿宋" w:hAnsi="微软雅黑" w:hint="eastAsia"/>
          <w:sz w:val="29"/>
          <w:szCs w:val="29"/>
        </w:rPr>
        <w:t>以上的工程项目</w:t>
      </w:r>
      <w:r w:rsidR="00EA3BF8">
        <w:rPr>
          <w:rFonts w:ascii="彩虹粗仿宋" w:eastAsia="彩虹粗仿宋" w:hAnsi="微软雅黑" w:hint="eastAsia"/>
          <w:sz w:val="29"/>
          <w:szCs w:val="29"/>
        </w:rPr>
        <w:t>：</w:t>
      </w:r>
      <w:r>
        <w:rPr>
          <w:rFonts w:ascii="彩虹粗仿宋" w:eastAsia="彩虹粗仿宋" w:hAnsi="微软雅黑" w:hint="eastAsia"/>
          <w:sz w:val="29"/>
          <w:szCs w:val="29"/>
        </w:rPr>
        <w:t>按</w:t>
      </w:r>
      <w:r>
        <w:rPr>
          <w:rFonts w:ascii="彩虹粗仿宋" w:eastAsia="彩虹粗仿宋" w:hAnsi="微软雅黑"/>
          <w:sz w:val="29"/>
          <w:szCs w:val="29"/>
        </w:rPr>
        <w:t>工程项目竣工验收</w:t>
      </w:r>
      <w:r>
        <w:rPr>
          <w:rFonts w:ascii="彩虹粗仿宋" w:eastAsia="彩虹粗仿宋" w:hAnsi="微软雅黑" w:hint="eastAsia"/>
          <w:sz w:val="29"/>
          <w:szCs w:val="29"/>
        </w:rPr>
        <w:t>，</w:t>
      </w:r>
      <w:r>
        <w:rPr>
          <w:rFonts w:ascii="彩虹粗仿宋" w:eastAsia="彩虹粗仿宋" w:hAnsi="微软雅黑"/>
          <w:sz w:val="29"/>
          <w:szCs w:val="29"/>
        </w:rPr>
        <w:t>监理服务完成并通过验收后，在监理单位提供增值税发票后</w:t>
      </w:r>
      <w:r>
        <w:rPr>
          <w:rFonts w:ascii="彩虹粗仿宋" w:eastAsia="彩虹粗仿宋" w:hAnsi="微软雅黑"/>
          <w:sz w:val="29"/>
          <w:szCs w:val="29"/>
        </w:rPr>
        <w:t>10</w:t>
      </w:r>
      <w:r>
        <w:rPr>
          <w:rFonts w:ascii="彩虹粗仿宋" w:eastAsia="彩虹粗仿宋" w:hAnsi="微软雅黑"/>
          <w:sz w:val="29"/>
          <w:szCs w:val="29"/>
        </w:rPr>
        <w:t>个工作日内一次性支付监理费。</w:t>
      </w:r>
      <w:r>
        <w:rPr>
          <w:rFonts w:ascii="彩虹粗仿宋" w:eastAsia="彩虹粗仿宋" w:hAnsi="微软雅黑" w:hint="eastAsia"/>
          <w:sz w:val="29"/>
          <w:szCs w:val="29"/>
        </w:rPr>
        <w:t>结算价</w:t>
      </w:r>
      <w:r>
        <w:rPr>
          <w:rFonts w:ascii="彩虹粗仿宋" w:eastAsia="彩虹粗仿宋" w:hAnsi="微软雅黑" w:hint="eastAsia"/>
          <w:sz w:val="29"/>
          <w:szCs w:val="29"/>
        </w:rPr>
        <w:t>=</w:t>
      </w:r>
      <w:r>
        <w:rPr>
          <w:rFonts w:ascii="彩虹粗仿宋" w:eastAsia="彩虹粗仿宋" w:hAnsi="微软雅黑" w:hint="eastAsia"/>
          <w:sz w:val="29"/>
          <w:szCs w:val="29"/>
        </w:rPr>
        <w:t>工程</w:t>
      </w:r>
      <w:r>
        <w:rPr>
          <w:rFonts w:ascii="彩虹粗仿宋" w:eastAsia="彩虹粗仿宋" w:hAnsi="微软雅黑" w:hint="eastAsia"/>
          <w:sz w:val="29"/>
          <w:szCs w:val="29"/>
        </w:rPr>
        <w:t>结算</w:t>
      </w:r>
      <w:r>
        <w:rPr>
          <w:rFonts w:ascii="彩虹粗仿宋" w:eastAsia="彩虹粗仿宋" w:hAnsi="微软雅黑" w:hint="eastAsia"/>
          <w:sz w:val="29"/>
          <w:szCs w:val="29"/>
        </w:rPr>
        <w:t>金额×</w:t>
      </w:r>
      <w:r>
        <w:rPr>
          <w:rFonts w:ascii="彩虹粗仿宋" w:eastAsia="彩虹粗仿宋" w:hint="eastAsia"/>
          <w:sz w:val="30"/>
          <w:szCs w:val="30"/>
        </w:rPr>
        <w:t>工程项目监理基准费率</w:t>
      </w:r>
      <w:r>
        <w:rPr>
          <w:rFonts w:ascii="彩虹粗仿宋" w:eastAsia="彩虹粗仿宋" w:hint="eastAsia"/>
          <w:sz w:val="30"/>
          <w:szCs w:val="30"/>
        </w:rPr>
        <w:t>3.3%</w:t>
      </w:r>
      <w:r>
        <w:rPr>
          <w:rFonts w:ascii="彩虹粗仿宋" w:eastAsia="彩虹粗仿宋" w:hint="eastAsia"/>
          <w:sz w:val="30"/>
          <w:szCs w:val="30"/>
        </w:rPr>
        <w:t>×中标</w:t>
      </w:r>
      <w:r>
        <w:rPr>
          <w:rFonts w:ascii="彩虹粗仿宋" w:eastAsia="彩虹粗仿宋" w:hAnsi="微软雅黑" w:hint="eastAsia"/>
          <w:sz w:val="29"/>
          <w:szCs w:val="29"/>
        </w:rPr>
        <w:t>监理取费费率</w:t>
      </w:r>
      <w:r>
        <w:rPr>
          <w:rFonts w:ascii="彩虹粗仿宋" w:eastAsia="彩虹粗仿宋" w:hAnsi="微软雅黑" w:hint="eastAsia"/>
          <w:sz w:val="29"/>
          <w:szCs w:val="29"/>
        </w:rPr>
        <w:t>统一折扣（</w:t>
      </w:r>
      <w:r>
        <w:rPr>
          <w:rFonts w:ascii="彩虹粗仿宋" w:eastAsia="彩虹粗仿宋" w:hAnsi="微软雅黑" w:hint="eastAsia"/>
          <w:sz w:val="29"/>
          <w:szCs w:val="29"/>
        </w:rPr>
        <w:t>%</w:t>
      </w:r>
      <w:r>
        <w:rPr>
          <w:rFonts w:ascii="彩虹粗仿宋" w:eastAsia="彩虹粗仿宋" w:hAnsi="微软雅黑" w:hint="eastAsia"/>
          <w:sz w:val="29"/>
          <w:szCs w:val="29"/>
        </w:rPr>
        <w:t>）。</w:t>
      </w:r>
    </w:p>
    <w:p w14:paraId="2209731D" w14:textId="06897185" w:rsidR="0011313D" w:rsidRDefault="00686AA6">
      <w:pPr>
        <w:pStyle w:val="a6"/>
        <w:shd w:val="clear" w:color="auto" w:fill="FFFFFF"/>
        <w:spacing w:before="0" w:beforeAutospacing="0" w:after="0" w:afterAutospacing="0" w:line="315" w:lineRule="atLeast"/>
        <w:ind w:firstLineChars="200" w:firstLine="580"/>
        <w:jc w:val="both"/>
        <w:rPr>
          <w:rFonts w:ascii="彩虹粗仿宋" w:eastAsia="彩虹粗仿宋" w:hAnsi="微软雅黑"/>
          <w:sz w:val="29"/>
          <w:szCs w:val="29"/>
        </w:rPr>
      </w:pPr>
      <w:r>
        <w:rPr>
          <w:rFonts w:ascii="彩虹粗仿宋" w:eastAsia="彩虹粗仿宋" w:hAnsi="微软雅黑" w:hint="eastAsia"/>
          <w:sz w:val="29"/>
          <w:szCs w:val="29"/>
        </w:rPr>
        <w:lastRenderedPageBreak/>
        <w:t>预算</w:t>
      </w:r>
      <w:r>
        <w:rPr>
          <w:rFonts w:ascii="彩虹粗仿宋" w:eastAsia="彩虹粗仿宋" w:hAnsi="微软雅黑" w:hint="eastAsia"/>
          <w:sz w:val="29"/>
          <w:szCs w:val="29"/>
        </w:rPr>
        <w:t>5</w:t>
      </w:r>
      <w:r>
        <w:rPr>
          <w:rFonts w:ascii="彩虹粗仿宋" w:eastAsia="彩虹粗仿宋" w:hAnsi="微软雅黑" w:hint="eastAsia"/>
          <w:sz w:val="29"/>
          <w:szCs w:val="29"/>
        </w:rPr>
        <w:t>万</w:t>
      </w:r>
      <w:r>
        <w:rPr>
          <w:rFonts w:ascii="彩虹粗仿宋" w:eastAsia="彩虹粗仿宋" w:hAnsi="微软雅黑" w:hint="eastAsia"/>
          <w:sz w:val="29"/>
          <w:szCs w:val="29"/>
        </w:rPr>
        <w:t>（含）</w:t>
      </w:r>
      <w:r>
        <w:rPr>
          <w:rFonts w:ascii="彩虹粗仿宋" w:eastAsia="彩虹粗仿宋" w:hAnsi="微软雅黑" w:hint="eastAsia"/>
          <w:sz w:val="29"/>
          <w:szCs w:val="29"/>
        </w:rPr>
        <w:t>以上</w:t>
      </w:r>
      <w:r>
        <w:rPr>
          <w:rFonts w:ascii="彩虹粗仿宋" w:eastAsia="彩虹粗仿宋" w:hAnsi="微软雅黑" w:hint="eastAsia"/>
          <w:sz w:val="29"/>
          <w:szCs w:val="29"/>
        </w:rPr>
        <w:t>10</w:t>
      </w:r>
      <w:r>
        <w:rPr>
          <w:rFonts w:ascii="彩虹粗仿宋" w:eastAsia="彩虹粗仿宋" w:hAnsi="微软雅黑" w:hint="eastAsia"/>
          <w:sz w:val="29"/>
          <w:szCs w:val="29"/>
        </w:rPr>
        <w:t>万</w:t>
      </w:r>
      <w:r>
        <w:rPr>
          <w:rFonts w:ascii="彩虹粗仿宋" w:eastAsia="彩虹粗仿宋" w:hAnsi="微软雅黑" w:hint="eastAsia"/>
          <w:sz w:val="29"/>
          <w:szCs w:val="29"/>
        </w:rPr>
        <w:t>（含）</w:t>
      </w:r>
      <w:r>
        <w:rPr>
          <w:rFonts w:ascii="彩虹粗仿宋" w:eastAsia="彩虹粗仿宋" w:hAnsi="微软雅黑" w:hint="eastAsia"/>
          <w:sz w:val="29"/>
          <w:szCs w:val="29"/>
        </w:rPr>
        <w:t>以下</w:t>
      </w:r>
      <w:r>
        <w:rPr>
          <w:rFonts w:ascii="彩虹粗仿宋" w:eastAsia="彩虹粗仿宋" w:hAnsi="微软雅黑" w:hint="eastAsia"/>
          <w:sz w:val="29"/>
          <w:szCs w:val="29"/>
        </w:rPr>
        <w:t>的</w:t>
      </w:r>
      <w:r>
        <w:rPr>
          <w:rFonts w:ascii="彩虹粗仿宋" w:eastAsia="彩虹粗仿宋" w:hAnsi="微软雅黑" w:hint="eastAsia"/>
          <w:sz w:val="29"/>
          <w:szCs w:val="29"/>
        </w:rPr>
        <w:t>工程项目</w:t>
      </w:r>
      <w:r w:rsidR="00EA3BF8">
        <w:rPr>
          <w:rFonts w:ascii="彩虹粗仿宋" w:eastAsia="彩虹粗仿宋" w:hAnsi="微软雅黑" w:hint="eastAsia"/>
          <w:sz w:val="29"/>
          <w:szCs w:val="29"/>
        </w:rPr>
        <w:t>：</w:t>
      </w:r>
      <w:r>
        <w:rPr>
          <w:rFonts w:ascii="彩虹粗仿宋" w:eastAsia="彩虹粗仿宋" w:hAnsi="微软雅黑" w:hint="eastAsia"/>
          <w:sz w:val="29"/>
          <w:szCs w:val="29"/>
        </w:rPr>
        <w:t>按</w:t>
      </w:r>
      <w:r>
        <w:rPr>
          <w:rFonts w:ascii="彩虹粗仿宋" w:eastAsia="彩虹粗仿宋" w:hAnsi="微软雅黑"/>
          <w:sz w:val="29"/>
          <w:szCs w:val="29"/>
        </w:rPr>
        <w:t>工程项目竣工验收完成并通过验收后，在监理单位提供增</w:t>
      </w:r>
      <w:bookmarkStart w:id="0" w:name="_GoBack"/>
      <w:bookmarkEnd w:id="0"/>
      <w:r>
        <w:rPr>
          <w:rFonts w:ascii="彩虹粗仿宋" w:eastAsia="彩虹粗仿宋" w:hAnsi="微软雅黑"/>
          <w:sz w:val="29"/>
          <w:szCs w:val="29"/>
        </w:rPr>
        <w:t>值税发票后</w:t>
      </w:r>
      <w:r>
        <w:rPr>
          <w:rFonts w:ascii="彩虹粗仿宋" w:eastAsia="彩虹粗仿宋" w:hAnsi="微软雅黑"/>
          <w:sz w:val="29"/>
          <w:szCs w:val="29"/>
        </w:rPr>
        <w:t>10</w:t>
      </w:r>
      <w:r>
        <w:rPr>
          <w:rFonts w:ascii="彩虹粗仿宋" w:eastAsia="彩虹粗仿宋" w:hAnsi="微软雅黑"/>
          <w:sz w:val="29"/>
          <w:szCs w:val="29"/>
        </w:rPr>
        <w:t>个工作日内一次性支付监理费。</w:t>
      </w:r>
      <w:r>
        <w:rPr>
          <w:rFonts w:ascii="彩虹粗仿宋" w:eastAsia="彩虹粗仿宋" w:hAnsi="微软雅黑" w:hint="eastAsia"/>
          <w:sz w:val="29"/>
          <w:szCs w:val="29"/>
        </w:rPr>
        <w:t>结算价</w:t>
      </w:r>
      <w:r>
        <w:rPr>
          <w:rFonts w:ascii="彩虹粗仿宋" w:eastAsia="彩虹粗仿宋" w:hAnsi="微软雅黑" w:hint="eastAsia"/>
          <w:sz w:val="29"/>
          <w:szCs w:val="29"/>
        </w:rPr>
        <w:t>=</w:t>
      </w:r>
      <w:r>
        <w:rPr>
          <w:rFonts w:ascii="彩虹粗仿宋" w:eastAsia="彩虹粗仿宋" w:hAnsi="微软雅黑" w:hint="eastAsia"/>
          <w:sz w:val="29"/>
          <w:szCs w:val="29"/>
        </w:rPr>
        <w:t>人工日费用</w:t>
      </w:r>
      <w:r>
        <w:rPr>
          <w:rFonts w:ascii="彩虹粗仿宋" w:eastAsia="彩虹粗仿宋" w:hAnsi="微软雅黑" w:hint="eastAsia"/>
          <w:sz w:val="29"/>
          <w:szCs w:val="29"/>
        </w:rPr>
        <w:t>基准价（</w:t>
      </w:r>
      <w:r>
        <w:rPr>
          <w:rFonts w:ascii="彩虹粗仿宋" w:eastAsia="彩虹粗仿宋" w:hAnsi="微软雅黑" w:hint="eastAsia"/>
          <w:sz w:val="29"/>
          <w:szCs w:val="29"/>
        </w:rPr>
        <w:t>1000</w:t>
      </w:r>
      <w:r>
        <w:rPr>
          <w:rFonts w:ascii="彩虹粗仿宋" w:eastAsia="彩虹粗仿宋" w:hAnsi="微软雅黑" w:hint="eastAsia"/>
          <w:sz w:val="29"/>
          <w:szCs w:val="29"/>
        </w:rPr>
        <w:t>元</w:t>
      </w:r>
      <w:r>
        <w:rPr>
          <w:rFonts w:ascii="彩虹粗仿宋" w:eastAsia="彩虹粗仿宋" w:hAnsi="微软雅黑" w:hint="eastAsia"/>
          <w:sz w:val="29"/>
          <w:szCs w:val="29"/>
        </w:rPr>
        <w:t>/</w:t>
      </w:r>
      <w:r>
        <w:rPr>
          <w:rFonts w:ascii="彩虹粗仿宋" w:eastAsia="彩虹粗仿宋" w:hAnsi="微软雅黑" w:hint="eastAsia"/>
          <w:sz w:val="29"/>
          <w:szCs w:val="29"/>
        </w:rPr>
        <w:t>日</w:t>
      </w:r>
      <w:r>
        <w:rPr>
          <w:rFonts w:ascii="彩虹粗仿宋" w:eastAsia="彩虹粗仿宋" w:hint="eastAsia"/>
          <w:sz w:val="30"/>
          <w:szCs w:val="30"/>
        </w:rPr>
        <w:t>）×</w:t>
      </w:r>
      <w:r>
        <w:rPr>
          <w:rFonts w:ascii="彩虹粗仿宋" w:eastAsia="彩虹粗仿宋" w:hAnsi="微软雅黑" w:hint="eastAsia"/>
          <w:sz w:val="29"/>
          <w:szCs w:val="29"/>
        </w:rPr>
        <w:t>实际发生天数×</w:t>
      </w:r>
      <w:r>
        <w:rPr>
          <w:rFonts w:ascii="彩虹粗仿宋" w:eastAsia="彩虹粗仿宋" w:hint="eastAsia"/>
          <w:sz w:val="30"/>
          <w:szCs w:val="30"/>
        </w:rPr>
        <w:t>中标</w:t>
      </w:r>
      <w:r>
        <w:rPr>
          <w:rFonts w:ascii="彩虹粗仿宋" w:eastAsia="彩虹粗仿宋" w:hAnsi="微软雅黑" w:hint="eastAsia"/>
          <w:sz w:val="29"/>
          <w:szCs w:val="29"/>
        </w:rPr>
        <w:t>监理取费费率</w:t>
      </w:r>
      <w:r>
        <w:rPr>
          <w:rFonts w:ascii="彩虹粗仿宋" w:eastAsia="彩虹粗仿宋" w:hAnsi="微软雅黑" w:hint="eastAsia"/>
          <w:sz w:val="29"/>
          <w:szCs w:val="29"/>
        </w:rPr>
        <w:t>统一折扣（</w:t>
      </w:r>
      <w:r>
        <w:rPr>
          <w:rFonts w:ascii="彩虹粗仿宋" w:eastAsia="彩虹粗仿宋" w:hAnsi="微软雅黑" w:hint="eastAsia"/>
          <w:sz w:val="29"/>
          <w:szCs w:val="29"/>
        </w:rPr>
        <w:t>%</w:t>
      </w:r>
      <w:r>
        <w:rPr>
          <w:rFonts w:ascii="彩虹粗仿宋" w:eastAsia="彩虹粗仿宋" w:hAnsi="微软雅黑" w:hint="eastAsia"/>
          <w:sz w:val="29"/>
          <w:szCs w:val="29"/>
        </w:rPr>
        <w:t>）。</w:t>
      </w:r>
    </w:p>
    <w:p w14:paraId="1EEA6FE4" w14:textId="61D4A1D4" w:rsidR="0011313D" w:rsidRDefault="00686AA6">
      <w:pPr>
        <w:pStyle w:val="a6"/>
        <w:shd w:val="clear" w:color="auto" w:fill="FFFFFF"/>
        <w:spacing w:before="0" w:beforeAutospacing="0" w:after="0" w:afterAutospacing="0" w:line="315" w:lineRule="atLeast"/>
        <w:ind w:firstLineChars="200" w:firstLine="580"/>
        <w:jc w:val="both"/>
        <w:rPr>
          <w:rFonts w:ascii="彩虹粗仿宋" w:eastAsia="彩虹粗仿宋" w:hAnsi="微软雅黑"/>
          <w:sz w:val="29"/>
          <w:szCs w:val="29"/>
        </w:rPr>
      </w:pPr>
      <w:r>
        <w:rPr>
          <w:rFonts w:ascii="彩虹粗仿宋" w:eastAsia="彩虹粗仿宋" w:hAnsi="微软雅黑" w:hint="eastAsia"/>
          <w:sz w:val="29"/>
          <w:szCs w:val="29"/>
        </w:rPr>
        <w:t>预算在</w:t>
      </w:r>
      <w:r>
        <w:rPr>
          <w:rFonts w:ascii="彩虹粗仿宋" w:eastAsia="彩虹粗仿宋" w:hAnsi="微软雅黑" w:hint="eastAsia"/>
          <w:sz w:val="29"/>
          <w:szCs w:val="29"/>
        </w:rPr>
        <w:t>5</w:t>
      </w:r>
      <w:r>
        <w:rPr>
          <w:rFonts w:ascii="彩虹粗仿宋" w:eastAsia="彩虹粗仿宋" w:hAnsi="微软雅黑" w:hint="eastAsia"/>
          <w:sz w:val="29"/>
          <w:szCs w:val="29"/>
        </w:rPr>
        <w:t>万以下的</w:t>
      </w:r>
      <w:r w:rsidRPr="00686AA6">
        <w:rPr>
          <w:rFonts w:ascii="彩虹粗仿宋" w:eastAsia="彩虹粗仿宋" w:hAnsi="微软雅黑" w:hint="eastAsia"/>
          <w:sz w:val="29"/>
          <w:szCs w:val="29"/>
          <w:highlight w:val="yellow"/>
        </w:rPr>
        <w:t>工程项目</w:t>
      </w:r>
      <w:r w:rsidR="00EA3BF8">
        <w:rPr>
          <w:rFonts w:ascii="彩虹粗仿宋" w:eastAsia="彩虹粗仿宋" w:hAnsi="微软雅黑" w:hint="eastAsia"/>
          <w:sz w:val="29"/>
          <w:szCs w:val="29"/>
        </w:rPr>
        <w:t>：</w:t>
      </w:r>
      <w:r>
        <w:rPr>
          <w:rFonts w:ascii="彩虹粗仿宋" w:eastAsia="彩虹粗仿宋" w:hAnsi="微软雅黑" w:hint="eastAsia"/>
          <w:sz w:val="29"/>
          <w:szCs w:val="29"/>
        </w:rPr>
        <w:t>根据结算单价与实际发生天数，</w:t>
      </w:r>
      <w:r>
        <w:rPr>
          <w:rFonts w:ascii="彩虹粗仿宋" w:eastAsia="彩虹粗仿宋" w:hAnsi="微软雅黑" w:hint="eastAsia"/>
          <w:sz w:val="29"/>
          <w:szCs w:val="29"/>
        </w:rPr>
        <w:t>按季度</w:t>
      </w:r>
      <w:r>
        <w:rPr>
          <w:rFonts w:ascii="彩虹粗仿宋" w:eastAsia="彩虹粗仿宋" w:hAnsi="微软雅黑" w:hint="eastAsia"/>
          <w:sz w:val="29"/>
          <w:szCs w:val="29"/>
        </w:rPr>
        <w:t>结算</w:t>
      </w:r>
      <w:r>
        <w:rPr>
          <w:rFonts w:ascii="彩虹粗仿宋" w:eastAsia="彩虹粗仿宋" w:hAnsi="微软雅黑"/>
          <w:sz w:val="29"/>
          <w:szCs w:val="29"/>
        </w:rPr>
        <w:t>，在监理单位提供增值税发票后</w:t>
      </w:r>
      <w:r>
        <w:rPr>
          <w:rFonts w:ascii="彩虹粗仿宋" w:eastAsia="彩虹粗仿宋" w:hAnsi="微软雅黑"/>
          <w:sz w:val="29"/>
          <w:szCs w:val="29"/>
        </w:rPr>
        <w:t>10</w:t>
      </w:r>
      <w:r>
        <w:rPr>
          <w:rFonts w:ascii="彩虹粗仿宋" w:eastAsia="彩虹粗仿宋" w:hAnsi="微软雅黑"/>
          <w:sz w:val="29"/>
          <w:szCs w:val="29"/>
        </w:rPr>
        <w:t>个工作日内一次性支付监理费。</w:t>
      </w:r>
      <w:r>
        <w:rPr>
          <w:rFonts w:ascii="彩虹粗仿宋" w:eastAsia="彩虹粗仿宋" w:hAnsi="微软雅黑" w:hint="eastAsia"/>
          <w:sz w:val="29"/>
          <w:szCs w:val="29"/>
        </w:rPr>
        <w:t>结算价</w:t>
      </w:r>
      <w:r>
        <w:rPr>
          <w:rFonts w:ascii="彩虹粗仿宋" w:eastAsia="彩虹粗仿宋" w:hAnsi="微软雅黑" w:hint="eastAsia"/>
          <w:sz w:val="29"/>
          <w:szCs w:val="29"/>
        </w:rPr>
        <w:t>=</w:t>
      </w:r>
      <w:r>
        <w:rPr>
          <w:rFonts w:ascii="彩虹粗仿宋" w:eastAsia="彩虹粗仿宋" w:hAnsi="微软雅黑" w:hint="eastAsia"/>
          <w:sz w:val="29"/>
          <w:szCs w:val="29"/>
        </w:rPr>
        <w:t>人工日费用</w:t>
      </w:r>
      <w:r>
        <w:rPr>
          <w:rFonts w:ascii="彩虹粗仿宋" w:eastAsia="彩虹粗仿宋" w:hAnsi="微软雅黑" w:hint="eastAsia"/>
          <w:sz w:val="29"/>
          <w:szCs w:val="29"/>
        </w:rPr>
        <w:t>基准价（</w:t>
      </w:r>
      <w:r>
        <w:rPr>
          <w:rFonts w:ascii="彩虹粗仿宋" w:eastAsia="彩虹粗仿宋" w:hAnsi="微软雅黑" w:hint="eastAsia"/>
          <w:sz w:val="29"/>
          <w:szCs w:val="29"/>
        </w:rPr>
        <w:t>1000</w:t>
      </w:r>
      <w:r>
        <w:rPr>
          <w:rFonts w:ascii="彩虹粗仿宋" w:eastAsia="彩虹粗仿宋" w:hAnsi="微软雅黑" w:hint="eastAsia"/>
          <w:sz w:val="29"/>
          <w:szCs w:val="29"/>
        </w:rPr>
        <w:t>元</w:t>
      </w:r>
      <w:r>
        <w:rPr>
          <w:rFonts w:ascii="彩虹粗仿宋" w:eastAsia="彩虹粗仿宋" w:hAnsi="微软雅黑" w:hint="eastAsia"/>
          <w:sz w:val="29"/>
          <w:szCs w:val="29"/>
        </w:rPr>
        <w:t>/</w:t>
      </w:r>
      <w:r>
        <w:rPr>
          <w:rFonts w:ascii="彩虹粗仿宋" w:eastAsia="彩虹粗仿宋" w:hAnsi="微软雅黑" w:hint="eastAsia"/>
          <w:sz w:val="29"/>
          <w:szCs w:val="29"/>
        </w:rPr>
        <w:t>日</w:t>
      </w:r>
      <w:r>
        <w:rPr>
          <w:rFonts w:ascii="彩虹粗仿宋" w:eastAsia="彩虹粗仿宋" w:hint="eastAsia"/>
          <w:sz w:val="30"/>
          <w:szCs w:val="30"/>
        </w:rPr>
        <w:t>）×</w:t>
      </w:r>
      <w:r>
        <w:rPr>
          <w:rFonts w:ascii="彩虹粗仿宋" w:eastAsia="彩虹粗仿宋" w:hAnsi="微软雅黑" w:hint="eastAsia"/>
          <w:sz w:val="29"/>
          <w:szCs w:val="29"/>
        </w:rPr>
        <w:t>实际发生天数×</w:t>
      </w:r>
      <w:r>
        <w:rPr>
          <w:rFonts w:ascii="彩虹粗仿宋" w:eastAsia="彩虹粗仿宋" w:hint="eastAsia"/>
          <w:sz w:val="30"/>
          <w:szCs w:val="30"/>
        </w:rPr>
        <w:t>中标</w:t>
      </w:r>
      <w:r>
        <w:rPr>
          <w:rFonts w:ascii="彩虹粗仿宋" w:eastAsia="彩虹粗仿宋" w:hAnsi="微软雅黑" w:hint="eastAsia"/>
          <w:sz w:val="29"/>
          <w:szCs w:val="29"/>
        </w:rPr>
        <w:t>监理取费费率</w:t>
      </w:r>
      <w:r>
        <w:rPr>
          <w:rFonts w:ascii="彩虹粗仿宋" w:eastAsia="彩虹粗仿宋" w:hAnsi="微软雅黑" w:hint="eastAsia"/>
          <w:sz w:val="29"/>
          <w:szCs w:val="29"/>
        </w:rPr>
        <w:t>统一折扣（</w:t>
      </w:r>
      <w:r>
        <w:rPr>
          <w:rFonts w:ascii="彩虹粗仿宋" w:eastAsia="彩虹粗仿宋" w:hAnsi="微软雅黑" w:hint="eastAsia"/>
          <w:sz w:val="29"/>
          <w:szCs w:val="29"/>
        </w:rPr>
        <w:t>%</w:t>
      </w:r>
      <w:r>
        <w:rPr>
          <w:rFonts w:ascii="彩虹粗仿宋" w:eastAsia="彩虹粗仿宋" w:hAnsi="微软雅黑" w:hint="eastAsia"/>
          <w:sz w:val="29"/>
          <w:szCs w:val="29"/>
        </w:rPr>
        <w:t>）。</w:t>
      </w:r>
    </w:p>
    <w:p w14:paraId="6162BAC8" w14:textId="77777777" w:rsidR="0011313D" w:rsidRDefault="00686AA6" w:rsidP="00EA3BF8">
      <w:pPr>
        <w:adjustRightInd w:val="0"/>
        <w:snapToGrid w:val="0"/>
        <w:spacing w:line="560" w:lineRule="exact"/>
        <w:ind w:firstLineChars="200" w:firstLine="562"/>
        <w:rPr>
          <w:rFonts w:ascii="彩虹黑体" w:eastAsia="彩虹黑体" w:hAnsi="宋体"/>
          <w:b/>
          <w:snapToGrid w:val="0"/>
          <w:kern w:val="0"/>
          <w:sz w:val="28"/>
          <w:szCs w:val="28"/>
        </w:rPr>
      </w:pPr>
      <w:r>
        <w:rPr>
          <w:rFonts w:ascii="彩虹黑体" w:eastAsia="彩虹黑体" w:hAnsi="宋体" w:hint="eastAsia"/>
          <w:b/>
          <w:snapToGrid w:val="0"/>
          <w:kern w:val="0"/>
          <w:sz w:val="28"/>
          <w:szCs w:val="28"/>
        </w:rPr>
        <w:t>四、报价要求</w:t>
      </w:r>
    </w:p>
    <w:p w14:paraId="390321F6" w14:textId="77777777" w:rsidR="0011313D" w:rsidRDefault="00686AA6">
      <w:pPr>
        <w:pStyle w:val="a6"/>
        <w:shd w:val="clear" w:color="auto" w:fill="FFFFFF"/>
        <w:spacing w:before="0" w:beforeAutospacing="0" w:after="0" w:afterAutospacing="0" w:line="315" w:lineRule="atLeast"/>
        <w:ind w:firstLineChars="200" w:firstLine="580"/>
        <w:jc w:val="both"/>
        <w:rPr>
          <w:rFonts w:ascii="彩虹粗仿宋" w:eastAsia="彩虹粗仿宋" w:hAnsi="微软雅黑"/>
          <w:sz w:val="29"/>
          <w:szCs w:val="29"/>
        </w:rPr>
      </w:pPr>
      <w:r>
        <w:rPr>
          <w:rFonts w:ascii="彩虹粗仿宋" w:eastAsia="彩虹粗仿宋" w:hAnsi="微软雅黑" w:hint="eastAsia"/>
          <w:sz w:val="29"/>
          <w:szCs w:val="29"/>
        </w:rPr>
        <w:t>本项目监理费</w:t>
      </w:r>
      <w:r>
        <w:rPr>
          <w:rFonts w:ascii="彩虹粗仿宋" w:eastAsia="彩虹粗仿宋" w:hAnsi="微软雅黑" w:hint="eastAsia"/>
          <w:sz w:val="29"/>
          <w:szCs w:val="29"/>
        </w:rPr>
        <w:t>控制价</w:t>
      </w:r>
      <w:r>
        <w:rPr>
          <w:rFonts w:ascii="彩虹粗仿宋" w:eastAsia="彩虹粗仿宋" w:hAnsi="微软雅黑" w:hint="eastAsia"/>
          <w:sz w:val="29"/>
          <w:szCs w:val="29"/>
        </w:rPr>
        <w:t>为</w:t>
      </w:r>
      <w:r>
        <w:rPr>
          <w:rFonts w:ascii="彩虹粗仿宋" w:eastAsia="彩虹粗仿宋" w:hAnsi="微软雅黑" w:hint="eastAsia"/>
          <w:sz w:val="29"/>
          <w:szCs w:val="29"/>
        </w:rPr>
        <w:t>233.15</w:t>
      </w:r>
      <w:r>
        <w:rPr>
          <w:rFonts w:ascii="彩虹粗仿宋" w:eastAsia="彩虹粗仿宋" w:hAnsi="微软雅黑" w:hint="eastAsia"/>
          <w:sz w:val="29"/>
          <w:szCs w:val="29"/>
        </w:rPr>
        <w:t>万元。</w:t>
      </w:r>
    </w:p>
    <w:p w14:paraId="0330C0C4" w14:textId="4278AF75" w:rsidR="0011313D" w:rsidRDefault="00686AA6">
      <w:pPr>
        <w:pStyle w:val="a6"/>
        <w:shd w:val="clear" w:color="auto" w:fill="FFFFFF"/>
        <w:spacing w:before="0" w:beforeAutospacing="0" w:after="0" w:afterAutospacing="0" w:line="315" w:lineRule="atLeast"/>
        <w:ind w:firstLineChars="200" w:firstLine="580"/>
        <w:jc w:val="both"/>
        <w:rPr>
          <w:rFonts w:ascii="彩虹粗仿宋" w:eastAsia="彩虹粗仿宋" w:hAnsi="微软雅黑"/>
          <w:sz w:val="29"/>
          <w:szCs w:val="29"/>
        </w:rPr>
      </w:pPr>
      <w:r>
        <w:rPr>
          <w:rFonts w:ascii="彩虹粗仿宋" w:eastAsia="彩虹粗仿宋" w:hAnsi="微软雅黑" w:hint="eastAsia"/>
          <w:sz w:val="29"/>
          <w:szCs w:val="29"/>
        </w:rPr>
        <w:t>（</w:t>
      </w:r>
      <w:r>
        <w:rPr>
          <w:rFonts w:ascii="彩虹粗仿宋" w:eastAsia="彩虹粗仿宋" w:hAnsi="微软雅黑" w:hint="eastAsia"/>
          <w:sz w:val="29"/>
          <w:szCs w:val="29"/>
        </w:rPr>
        <w:t>1</w:t>
      </w:r>
      <w:r>
        <w:rPr>
          <w:rFonts w:ascii="彩虹粗仿宋" w:eastAsia="彩虹粗仿宋" w:hAnsi="微软雅黑" w:hint="eastAsia"/>
          <w:sz w:val="29"/>
          <w:szCs w:val="29"/>
        </w:rPr>
        <w:t>）</w:t>
      </w:r>
      <w:r>
        <w:rPr>
          <w:rFonts w:ascii="彩虹粗仿宋" w:eastAsia="彩虹粗仿宋" w:hAnsi="微软雅黑" w:hint="eastAsia"/>
          <w:sz w:val="29"/>
          <w:szCs w:val="29"/>
        </w:rPr>
        <w:t>预算</w:t>
      </w:r>
      <w:r>
        <w:rPr>
          <w:rFonts w:ascii="彩虹粗仿宋" w:eastAsia="彩虹粗仿宋" w:hAnsi="微软雅黑" w:hint="eastAsia"/>
          <w:sz w:val="29"/>
          <w:szCs w:val="29"/>
        </w:rPr>
        <w:t>10</w:t>
      </w:r>
      <w:r>
        <w:rPr>
          <w:rFonts w:ascii="彩虹粗仿宋" w:eastAsia="彩虹粗仿宋" w:hAnsi="微软雅黑" w:hint="eastAsia"/>
          <w:sz w:val="29"/>
          <w:szCs w:val="29"/>
        </w:rPr>
        <w:t>万元</w:t>
      </w:r>
      <w:r>
        <w:rPr>
          <w:rFonts w:ascii="彩虹粗仿宋" w:eastAsia="彩虹粗仿宋" w:hAnsi="微软雅黑" w:hint="eastAsia"/>
          <w:sz w:val="29"/>
          <w:szCs w:val="29"/>
        </w:rPr>
        <w:t>（</w:t>
      </w:r>
      <w:r>
        <w:rPr>
          <w:rFonts w:ascii="彩虹粗仿宋" w:eastAsia="彩虹粗仿宋" w:hAnsi="微软雅黑" w:hint="eastAsia"/>
          <w:sz w:val="29"/>
          <w:szCs w:val="29"/>
        </w:rPr>
        <w:t>不含</w:t>
      </w:r>
      <w:r>
        <w:rPr>
          <w:rFonts w:ascii="彩虹粗仿宋" w:eastAsia="彩虹粗仿宋" w:hAnsi="微软雅黑" w:hint="eastAsia"/>
          <w:sz w:val="29"/>
          <w:szCs w:val="29"/>
        </w:rPr>
        <w:t>）</w:t>
      </w:r>
      <w:r>
        <w:rPr>
          <w:rFonts w:ascii="彩虹粗仿宋" w:eastAsia="彩虹粗仿宋" w:hAnsi="微软雅黑" w:hint="eastAsia"/>
          <w:sz w:val="29"/>
          <w:szCs w:val="29"/>
        </w:rPr>
        <w:t>以上的工程项目：</w:t>
      </w:r>
      <w:r>
        <w:rPr>
          <w:rFonts w:ascii="彩虹粗仿宋" w:eastAsia="彩虹粗仿宋" w:hint="eastAsia"/>
          <w:sz w:val="30"/>
          <w:szCs w:val="30"/>
        </w:rPr>
        <w:t>工程项目监理基准费率</w:t>
      </w:r>
      <w:r>
        <w:rPr>
          <w:rFonts w:ascii="彩虹粗仿宋" w:eastAsia="彩虹粗仿宋" w:hint="eastAsia"/>
          <w:sz w:val="30"/>
          <w:szCs w:val="30"/>
        </w:rPr>
        <w:t>为</w:t>
      </w:r>
      <w:r>
        <w:rPr>
          <w:rFonts w:ascii="彩虹粗仿宋" w:eastAsia="彩虹粗仿宋" w:hint="eastAsia"/>
          <w:sz w:val="30"/>
          <w:szCs w:val="30"/>
        </w:rPr>
        <w:t>3.3%</w:t>
      </w:r>
      <w:r>
        <w:rPr>
          <w:rFonts w:ascii="彩虹粗仿宋" w:eastAsia="彩虹粗仿宋" w:hint="eastAsia"/>
          <w:sz w:val="30"/>
          <w:szCs w:val="30"/>
        </w:rPr>
        <w:t>。</w:t>
      </w:r>
      <w:r>
        <w:rPr>
          <w:rFonts w:ascii="彩虹粗仿宋" w:eastAsia="彩虹粗仿宋" w:hAnsi="微软雅黑" w:hint="eastAsia"/>
          <w:sz w:val="29"/>
          <w:szCs w:val="29"/>
        </w:rPr>
        <w:t>供应商填报监理取费费率</w:t>
      </w:r>
      <w:r>
        <w:rPr>
          <w:rFonts w:ascii="彩虹粗仿宋" w:eastAsia="彩虹粗仿宋" w:hAnsi="微软雅黑" w:hint="eastAsia"/>
          <w:sz w:val="29"/>
          <w:szCs w:val="29"/>
        </w:rPr>
        <w:t>统一</w:t>
      </w:r>
      <w:r>
        <w:rPr>
          <w:rFonts w:ascii="彩虹粗仿宋" w:eastAsia="彩虹粗仿宋" w:hAnsi="微软雅黑" w:hint="eastAsia"/>
          <w:sz w:val="29"/>
          <w:szCs w:val="29"/>
        </w:rPr>
        <w:t>折扣</w:t>
      </w:r>
      <w:r>
        <w:rPr>
          <w:rFonts w:ascii="彩虹粗仿宋" w:eastAsia="彩虹粗仿宋" w:hAnsi="微软雅黑" w:hint="eastAsia"/>
          <w:sz w:val="29"/>
          <w:szCs w:val="29"/>
        </w:rPr>
        <w:t>（</w:t>
      </w:r>
      <w:r>
        <w:rPr>
          <w:rFonts w:ascii="彩虹粗仿宋" w:eastAsia="彩虹粗仿宋" w:hAnsi="微软雅黑" w:hint="eastAsia"/>
          <w:sz w:val="29"/>
          <w:szCs w:val="29"/>
        </w:rPr>
        <w:t>%</w:t>
      </w:r>
      <w:r>
        <w:rPr>
          <w:rFonts w:ascii="彩虹粗仿宋" w:eastAsia="彩虹粗仿宋" w:hAnsi="微软雅黑" w:hint="eastAsia"/>
          <w:sz w:val="29"/>
          <w:szCs w:val="29"/>
        </w:rPr>
        <w:t>）</w:t>
      </w:r>
      <w:r>
        <w:rPr>
          <w:rFonts w:ascii="彩虹粗仿宋" w:eastAsia="彩虹粗仿宋" w:hAnsi="微软雅黑" w:hint="eastAsia"/>
          <w:sz w:val="29"/>
          <w:szCs w:val="29"/>
        </w:rPr>
        <w:t>。</w:t>
      </w:r>
    </w:p>
    <w:p w14:paraId="158F42DA" w14:textId="77777777" w:rsidR="0011313D" w:rsidRDefault="00686AA6">
      <w:pPr>
        <w:pStyle w:val="a6"/>
        <w:shd w:val="clear" w:color="auto" w:fill="FFFFFF"/>
        <w:spacing w:before="0" w:beforeAutospacing="0" w:after="0" w:afterAutospacing="0" w:line="315" w:lineRule="atLeast"/>
        <w:ind w:firstLineChars="200" w:firstLine="580"/>
        <w:jc w:val="both"/>
        <w:rPr>
          <w:rFonts w:ascii="彩虹粗仿宋" w:eastAsia="彩虹粗仿宋" w:hAnsi="微软雅黑"/>
          <w:sz w:val="29"/>
          <w:szCs w:val="29"/>
        </w:rPr>
      </w:pPr>
      <w:r>
        <w:rPr>
          <w:rFonts w:ascii="彩虹粗仿宋" w:eastAsia="彩虹粗仿宋" w:hAnsi="微软雅黑" w:hint="eastAsia"/>
          <w:sz w:val="29"/>
          <w:szCs w:val="29"/>
        </w:rPr>
        <w:t>（</w:t>
      </w:r>
      <w:r>
        <w:rPr>
          <w:rFonts w:ascii="彩虹粗仿宋" w:eastAsia="彩虹粗仿宋" w:hAnsi="微软雅黑" w:hint="eastAsia"/>
          <w:sz w:val="29"/>
          <w:szCs w:val="29"/>
        </w:rPr>
        <w:t>2</w:t>
      </w:r>
      <w:r>
        <w:rPr>
          <w:rFonts w:ascii="彩虹粗仿宋" w:eastAsia="彩虹粗仿宋" w:hAnsi="微软雅黑" w:hint="eastAsia"/>
          <w:sz w:val="29"/>
          <w:szCs w:val="29"/>
        </w:rPr>
        <w:t>）预算</w:t>
      </w:r>
      <w:r>
        <w:rPr>
          <w:rFonts w:ascii="彩虹粗仿宋" w:eastAsia="彩虹粗仿宋" w:hAnsi="微软雅黑" w:hint="eastAsia"/>
          <w:sz w:val="29"/>
          <w:szCs w:val="29"/>
        </w:rPr>
        <w:t>10</w:t>
      </w:r>
      <w:r>
        <w:rPr>
          <w:rFonts w:ascii="彩虹粗仿宋" w:eastAsia="彩虹粗仿宋" w:hAnsi="微软雅黑" w:hint="eastAsia"/>
          <w:sz w:val="29"/>
          <w:szCs w:val="29"/>
        </w:rPr>
        <w:t>万</w:t>
      </w:r>
      <w:r>
        <w:rPr>
          <w:rFonts w:ascii="彩虹粗仿宋" w:eastAsia="彩虹粗仿宋" w:hAnsi="微软雅黑" w:hint="eastAsia"/>
          <w:sz w:val="29"/>
          <w:szCs w:val="29"/>
        </w:rPr>
        <w:t>（</w:t>
      </w:r>
      <w:r>
        <w:rPr>
          <w:rFonts w:ascii="彩虹粗仿宋" w:eastAsia="彩虹粗仿宋" w:hAnsi="微软雅黑" w:hint="eastAsia"/>
          <w:sz w:val="29"/>
          <w:szCs w:val="29"/>
        </w:rPr>
        <w:t>含</w:t>
      </w:r>
      <w:r>
        <w:rPr>
          <w:rFonts w:ascii="彩虹粗仿宋" w:eastAsia="彩虹粗仿宋" w:hAnsi="微软雅黑" w:hint="eastAsia"/>
          <w:sz w:val="29"/>
          <w:szCs w:val="29"/>
        </w:rPr>
        <w:t>）</w:t>
      </w:r>
      <w:r>
        <w:rPr>
          <w:rFonts w:ascii="彩虹粗仿宋" w:eastAsia="彩虹粗仿宋" w:hAnsi="微软雅黑" w:hint="eastAsia"/>
          <w:sz w:val="29"/>
          <w:szCs w:val="29"/>
        </w:rPr>
        <w:t>以下需要动火旁站的项目及其他需要按日付费的项目（如网点电气、消防安全检查等）</w:t>
      </w:r>
      <w:r>
        <w:rPr>
          <w:rFonts w:ascii="彩虹粗仿宋" w:eastAsia="彩虹粗仿宋" w:hAnsi="微软雅黑" w:hint="eastAsia"/>
          <w:sz w:val="29"/>
          <w:szCs w:val="29"/>
        </w:rPr>
        <w:t>：</w:t>
      </w:r>
      <w:r>
        <w:rPr>
          <w:rFonts w:ascii="彩虹粗仿宋" w:eastAsia="彩虹粗仿宋" w:hAnsi="微软雅黑" w:hint="eastAsia"/>
          <w:sz w:val="29"/>
          <w:szCs w:val="29"/>
        </w:rPr>
        <w:t>人工日费用</w:t>
      </w:r>
      <w:r>
        <w:rPr>
          <w:rFonts w:ascii="彩虹粗仿宋" w:eastAsia="彩虹粗仿宋" w:hAnsi="微软雅黑" w:hint="eastAsia"/>
          <w:sz w:val="29"/>
          <w:szCs w:val="29"/>
        </w:rPr>
        <w:t>以</w:t>
      </w:r>
      <w:r>
        <w:rPr>
          <w:rFonts w:ascii="彩虹粗仿宋" w:eastAsia="彩虹粗仿宋" w:hAnsi="微软雅黑" w:hint="eastAsia"/>
          <w:sz w:val="29"/>
          <w:szCs w:val="29"/>
        </w:rPr>
        <w:t>1000</w:t>
      </w:r>
      <w:r>
        <w:rPr>
          <w:rFonts w:ascii="彩虹粗仿宋" w:eastAsia="彩虹粗仿宋" w:hAnsi="微软雅黑" w:hint="eastAsia"/>
          <w:sz w:val="29"/>
          <w:szCs w:val="29"/>
        </w:rPr>
        <w:t>元</w:t>
      </w:r>
      <w:r>
        <w:rPr>
          <w:rFonts w:ascii="彩虹粗仿宋" w:eastAsia="彩虹粗仿宋" w:hAnsi="微软雅黑" w:hint="eastAsia"/>
          <w:sz w:val="29"/>
          <w:szCs w:val="29"/>
        </w:rPr>
        <w:t>/</w:t>
      </w:r>
      <w:r>
        <w:rPr>
          <w:rFonts w:ascii="彩虹粗仿宋" w:eastAsia="彩虹粗仿宋" w:hAnsi="微软雅黑" w:hint="eastAsia"/>
          <w:sz w:val="29"/>
          <w:szCs w:val="29"/>
        </w:rPr>
        <w:t>日</w:t>
      </w:r>
      <w:r>
        <w:rPr>
          <w:rFonts w:ascii="彩虹粗仿宋" w:eastAsia="彩虹粗仿宋" w:hint="eastAsia"/>
          <w:sz w:val="30"/>
          <w:szCs w:val="30"/>
        </w:rPr>
        <w:t>为基准</w:t>
      </w:r>
      <w:r>
        <w:rPr>
          <w:rFonts w:ascii="彩虹粗仿宋" w:eastAsia="彩虹粗仿宋" w:hAnsi="微软雅黑" w:hint="eastAsia"/>
          <w:sz w:val="29"/>
          <w:szCs w:val="29"/>
        </w:rPr>
        <w:t>。</w:t>
      </w:r>
      <w:r>
        <w:rPr>
          <w:rFonts w:ascii="彩虹粗仿宋" w:eastAsia="彩虹粗仿宋" w:hAnsi="微软雅黑" w:hint="eastAsia"/>
          <w:sz w:val="29"/>
          <w:szCs w:val="29"/>
        </w:rPr>
        <w:t>供应商填报监理取费费率</w:t>
      </w:r>
      <w:r>
        <w:rPr>
          <w:rFonts w:ascii="彩虹粗仿宋" w:eastAsia="彩虹粗仿宋" w:hAnsi="微软雅黑" w:hint="eastAsia"/>
          <w:sz w:val="29"/>
          <w:szCs w:val="29"/>
        </w:rPr>
        <w:t>统一折扣（</w:t>
      </w:r>
      <w:r>
        <w:rPr>
          <w:rFonts w:ascii="彩虹粗仿宋" w:eastAsia="彩虹粗仿宋" w:hAnsi="微软雅黑" w:hint="eastAsia"/>
          <w:sz w:val="29"/>
          <w:szCs w:val="29"/>
        </w:rPr>
        <w:t>%</w:t>
      </w:r>
      <w:r>
        <w:rPr>
          <w:rFonts w:ascii="彩虹粗仿宋" w:eastAsia="彩虹粗仿宋" w:hAnsi="微软雅黑" w:hint="eastAsia"/>
          <w:sz w:val="29"/>
          <w:szCs w:val="29"/>
        </w:rPr>
        <w:t>）。</w:t>
      </w:r>
    </w:p>
    <w:p w14:paraId="6CF7E47B" w14:textId="1BF7B132" w:rsidR="0011313D" w:rsidRDefault="00686AA6">
      <w:pPr>
        <w:pStyle w:val="a6"/>
        <w:shd w:val="clear" w:color="auto" w:fill="FFFFFF"/>
        <w:spacing w:before="0" w:beforeAutospacing="0" w:after="0" w:afterAutospacing="0" w:line="315" w:lineRule="atLeast"/>
        <w:ind w:firstLineChars="200" w:firstLine="580"/>
        <w:jc w:val="both"/>
        <w:rPr>
          <w:rFonts w:ascii="彩虹粗仿宋" w:eastAsia="彩虹粗仿宋" w:hAnsi="微软雅黑"/>
          <w:sz w:val="29"/>
          <w:szCs w:val="29"/>
        </w:rPr>
      </w:pPr>
      <w:r>
        <w:rPr>
          <w:rFonts w:ascii="彩虹粗仿宋" w:eastAsia="彩虹粗仿宋" w:hAnsi="微软雅黑" w:hint="eastAsia"/>
          <w:sz w:val="29"/>
          <w:szCs w:val="29"/>
        </w:rPr>
        <w:t>监理费</w:t>
      </w:r>
      <w:r>
        <w:rPr>
          <w:rFonts w:ascii="彩虹粗仿宋" w:eastAsia="彩虹粗仿宋" w:hAnsi="微软雅黑" w:hint="eastAsia"/>
          <w:sz w:val="29"/>
          <w:szCs w:val="29"/>
        </w:rPr>
        <w:t>最高控制价</w:t>
      </w:r>
      <w:r>
        <w:rPr>
          <w:rFonts w:ascii="彩虹粗仿宋" w:eastAsia="彩虹粗仿宋" w:hAnsi="微软雅黑" w:hint="eastAsia"/>
          <w:sz w:val="29"/>
          <w:szCs w:val="29"/>
        </w:rPr>
        <w:t>233.15</w:t>
      </w:r>
      <w:r>
        <w:rPr>
          <w:rFonts w:ascii="彩虹粗仿宋" w:eastAsia="彩虹粗仿宋" w:hAnsi="微软雅黑" w:hint="eastAsia"/>
          <w:sz w:val="29"/>
          <w:szCs w:val="29"/>
        </w:rPr>
        <w:t>万元×</w:t>
      </w:r>
      <w:r>
        <w:rPr>
          <w:rFonts w:ascii="彩虹粗仿宋" w:eastAsia="彩虹粗仿宋" w:hAnsi="微软雅黑" w:hint="eastAsia"/>
          <w:sz w:val="29"/>
          <w:szCs w:val="29"/>
        </w:rPr>
        <w:t>监理取费费率</w:t>
      </w:r>
      <w:r>
        <w:rPr>
          <w:rFonts w:ascii="彩虹粗仿宋" w:eastAsia="彩虹粗仿宋" w:hAnsi="微软雅黑" w:hint="eastAsia"/>
          <w:sz w:val="29"/>
          <w:szCs w:val="29"/>
        </w:rPr>
        <w:t>折扣（</w:t>
      </w:r>
      <w:r>
        <w:rPr>
          <w:rFonts w:ascii="彩虹粗仿宋" w:eastAsia="彩虹粗仿宋" w:hAnsi="微软雅黑" w:hint="eastAsia"/>
          <w:sz w:val="29"/>
          <w:szCs w:val="29"/>
        </w:rPr>
        <w:t>%</w:t>
      </w:r>
      <w:r>
        <w:rPr>
          <w:rFonts w:ascii="彩虹粗仿宋" w:eastAsia="彩虹粗仿宋" w:hAnsi="微软雅黑" w:hint="eastAsia"/>
          <w:sz w:val="29"/>
          <w:szCs w:val="29"/>
        </w:rPr>
        <w:t>）</w:t>
      </w:r>
      <w:r>
        <w:rPr>
          <w:rFonts w:ascii="彩虹粗仿宋" w:eastAsia="彩虹粗仿宋" w:hAnsi="微软雅黑" w:hint="eastAsia"/>
          <w:sz w:val="29"/>
          <w:szCs w:val="29"/>
        </w:rPr>
        <w:t>所得的金额作为</w:t>
      </w:r>
      <w:r>
        <w:rPr>
          <w:rFonts w:ascii="彩虹粗仿宋" w:eastAsia="彩虹粗仿宋" w:hAnsi="微软雅黑" w:hint="eastAsia"/>
          <w:sz w:val="29"/>
          <w:szCs w:val="29"/>
        </w:rPr>
        <w:t>本项目投标</w:t>
      </w:r>
      <w:r>
        <w:rPr>
          <w:rFonts w:ascii="彩虹粗仿宋" w:eastAsia="彩虹粗仿宋" w:hAnsi="微软雅黑" w:hint="eastAsia"/>
          <w:sz w:val="29"/>
          <w:szCs w:val="29"/>
        </w:rPr>
        <w:t>报价</w:t>
      </w:r>
      <w:r>
        <w:rPr>
          <w:rFonts w:ascii="彩虹粗仿宋" w:eastAsia="彩虹粗仿宋" w:hAnsi="微软雅黑" w:hint="eastAsia"/>
          <w:sz w:val="29"/>
          <w:szCs w:val="29"/>
        </w:rPr>
        <w:t>。</w:t>
      </w:r>
    </w:p>
    <w:p w14:paraId="346611D4" w14:textId="0DF1A58C" w:rsidR="0011313D" w:rsidRDefault="00686AA6">
      <w:pPr>
        <w:pStyle w:val="a6"/>
        <w:shd w:val="clear" w:color="auto" w:fill="FFFFFF"/>
        <w:spacing w:before="0" w:beforeAutospacing="0" w:after="0" w:afterAutospacing="0" w:line="315" w:lineRule="atLeast"/>
        <w:ind w:firstLineChars="200" w:firstLine="580"/>
        <w:jc w:val="both"/>
        <w:rPr>
          <w:rFonts w:ascii="彩虹粗仿宋" w:eastAsia="彩虹粗仿宋" w:hAnsi="微软雅黑"/>
          <w:sz w:val="29"/>
          <w:szCs w:val="29"/>
        </w:rPr>
      </w:pPr>
      <w:r>
        <w:rPr>
          <w:rFonts w:ascii="彩虹粗仿宋" w:eastAsia="彩虹粗仿宋" w:hAnsi="微软雅黑" w:hint="eastAsia"/>
          <w:sz w:val="29"/>
          <w:szCs w:val="29"/>
        </w:rPr>
        <w:t>供应商填报监理取费费率</w:t>
      </w:r>
      <w:r>
        <w:rPr>
          <w:rFonts w:ascii="彩虹粗仿宋" w:eastAsia="彩虹粗仿宋" w:hAnsi="微软雅黑" w:hint="eastAsia"/>
          <w:sz w:val="29"/>
          <w:szCs w:val="29"/>
        </w:rPr>
        <w:t>统一折扣（</w:t>
      </w:r>
      <w:r>
        <w:rPr>
          <w:rFonts w:ascii="彩虹粗仿宋" w:eastAsia="彩虹粗仿宋" w:hAnsi="微软雅黑" w:hint="eastAsia"/>
          <w:sz w:val="29"/>
          <w:szCs w:val="29"/>
        </w:rPr>
        <w:t>%</w:t>
      </w:r>
      <w:r>
        <w:rPr>
          <w:rFonts w:ascii="彩虹粗仿宋" w:eastAsia="彩虹粗仿宋" w:hAnsi="微软雅黑" w:hint="eastAsia"/>
          <w:sz w:val="29"/>
          <w:szCs w:val="29"/>
        </w:rPr>
        <w:t>）不得</w:t>
      </w:r>
      <w:r>
        <w:rPr>
          <w:rFonts w:ascii="彩虹粗仿宋" w:eastAsia="彩虹粗仿宋" w:hAnsi="微软雅黑" w:hint="eastAsia"/>
          <w:sz w:val="29"/>
          <w:szCs w:val="29"/>
        </w:rPr>
        <w:t>超过</w:t>
      </w:r>
      <w:r>
        <w:rPr>
          <w:rFonts w:ascii="彩虹粗仿宋" w:eastAsia="彩虹粗仿宋" w:hAnsi="微软雅黑" w:hint="eastAsia"/>
          <w:sz w:val="29"/>
          <w:szCs w:val="29"/>
        </w:rPr>
        <w:t>100%</w:t>
      </w:r>
      <w:r>
        <w:rPr>
          <w:rFonts w:ascii="彩虹粗仿宋" w:eastAsia="彩虹粗仿宋" w:hAnsi="微软雅黑" w:hint="eastAsia"/>
          <w:sz w:val="29"/>
          <w:szCs w:val="29"/>
        </w:rPr>
        <w:t>，且以上（</w:t>
      </w:r>
      <w:r>
        <w:rPr>
          <w:rFonts w:ascii="彩虹粗仿宋" w:eastAsia="彩虹粗仿宋" w:hAnsi="微软雅黑" w:hint="eastAsia"/>
          <w:sz w:val="29"/>
          <w:szCs w:val="29"/>
        </w:rPr>
        <w:t>1</w:t>
      </w:r>
      <w:r>
        <w:rPr>
          <w:rFonts w:ascii="彩虹粗仿宋" w:eastAsia="彩虹粗仿宋" w:hAnsi="微软雅黑" w:hint="eastAsia"/>
          <w:sz w:val="29"/>
          <w:szCs w:val="29"/>
        </w:rPr>
        <w:t>）、（</w:t>
      </w:r>
      <w:r>
        <w:rPr>
          <w:rFonts w:ascii="彩虹粗仿宋" w:eastAsia="彩虹粗仿宋" w:hAnsi="微软雅黑" w:hint="eastAsia"/>
          <w:sz w:val="29"/>
          <w:szCs w:val="29"/>
        </w:rPr>
        <w:t>2</w:t>
      </w:r>
      <w:r>
        <w:rPr>
          <w:rFonts w:ascii="彩虹粗仿宋" w:eastAsia="彩虹粗仿宋" w:hAnsi="微软雅黑" w:hint="eastAsia"/>
          <w:sz w:val="29"/>
          <w:szCs w:val="29"/>
        </w:rPr>
        <w:t>）的</w:t>
      </w:r>
      <w:r>
        <w:rPr>
          <w:rFonts w:ascii="彩虹粗仿宋" w:eastAsia="彩虹粗仿宋" w:hAnsi="微软雅黑" w:hint="eastAsia"/>
          <w:sz w:val="29"/>
          <w:szCs w:val="29"/>
        </w:rPr>
        <w:t>监理取费费率</w:t>
      </w:r>
      <w:r>
        <w:rPr>
          <w:rFonts w:ascii="彩虹粗仿宋" w:eastAsia="彩虹粗仿宋" w:hAnsi="微软雅黑" w:hint="eastAsia"/>
          <w:sz w:val="29"/>
          <w:szCs w:val="29"/>
        </w:rPr>
        <w:t>折扣（</w:t>
      </w:r>
      <w:r>
        <w:rPr>
          <w:rFonts w:ascii="彩虹粗仿宋" w:eastAsia="彩虹粗仿宋" w:hAnsi="微软雅黑" w:hint="eastAsia"/>
          <w:sz w:val="29"/>
          <w:szCs w:val="29"/>
        </w:rPr>
        <w:t>%</w:t>
      </w:r>
      <w:r>
        <w:rPr>
          <w:rFonts w:ascii="彩虹粗仿宋" w:eastAsia="彩虹粗仿宋" w:hAnsi="微软雅黑" w:hint="eastAsia"/>
          <w:sz w:val="29"/>
          <w:szCs w:val="29"/>
        </w:rPr>
        <w:t>）报价须一致。否则为无效投标。</w:t>
      </w:r>
    </w:p>
    <w:p w14:paraId="36B8623A" w14:textId="77777777" w:rsidR="0011313D" w:rsidRDefault="00686AA6" w:rsidP="00EA3BF8">
      <w:pPr>
        <w:adjustRightInd w:val="0"/>
        <w:snapToGrid w:val="0"/>
        <w:spacing w:line="560" w:lineRule="exact"/>
        <w:ind w:firstLineChars="200" w:firstLine="562"/>
        <w:rPr>
          <w:rFonts w:ascii="彩虹黑体" w:eastAsia="彩虹黑体" w:hAnsi="宋体"/>
          <w:b/>
          <w:snapToGrid w:val="0"/>
          <w:kern w:val="0"/>
          <w:sz w:val="28"/>
          <w:szCs w:val="28"/>
        </w:rPr>
      </w:pPr>
      <w:r>
        <w:rPr>
          <w:rFonts w:ascii="彩虹黑体" w:eastAsia="彩虹黑体" w:hAnsi="宋体" w:hint="eastAsia"/>
          <w:b/>
          <w:snapToGrid w:val="0"/>
          <w:kern w:val="0"/>
          <w:sz w:val="28"/>
          <w:szCs w:val="28"/>
        </w:rPr>
        <w:t>五、违约责任</w:t>
      </w:r>
    </w:p>
    <w:p w14:paraId="41764623" w14:textId="77777777" w:rsidR="0011313D" w:rsidRDefault="00686AA6">
      <w:pPr>
        <w:pStyle w:val="a6"/>
        <w:shd w:val="clear" w:color="auto" w:fill="FFFFFF"/>
        <w:spacing w:before="0" w:beforeAutospacing="0" w:after="0" w:afterAutospacing="0" w:line="315" w:lineRule="atLeast"/>
        <w:ind w:firstLineChars="200" w:firstLine="580"/>
        <w:jc w:val="both"/>
        <w:rPr>
          <w:rFonts w:ascii="彩虹粗仿宋" w:eastAsia="彩虹粗仿宋" w:hAnsi="微软雅黑"/>
          <w:sz w:val="29"/>
          <w:szCs w:val="29"/>
        </w:rPr>
      </w:pPr>
      <w:r>
        <w:rPr>
          <w:rFonts w:ascii="彩虹粗仿宋" w:eastAsia="彩虹粗仿宋" w:hAnsi="微软雅黑" w:hint="eastAsia"/>
          <w:sz w:val="29"/>
          <w:szCs w:val="29"/>
        </w:rPr>
        <w:lastRenderedPageBreak/>
        <w:t>1.</w:t>
      </w:r>
      <w:r>
        <w:rPr>
          <w:rFonts w:ascii="彩虹粗仿宋" w:eastAsia="彩虹粗仿宋" w:hAnsi="微软雅黑"/>
          <w:sz w:val="29"/>
          <w:szCs w:val="29"/>
        </w:rPr>
        <w:t>监理人在本协议有效期内如果失职，应按以下办法承担责任，赔偿损失：赔偿金</w:t>
      </w:r>
      <w:r>
        <w:rPr>
          <w:rFonts w:ascii="彩虹粗仿宋" w:eastAsia="彩虹粗仿宋" w:hAnsi="微软雅黑" w:hint="eastAsia"/>
          <w:sz w:val="29"/>
          <w:szCs w:val="29"/>
        </w:rPr>
        <w:t>=</w:t>
      </w:r>
      <w:r>
        <w:rPr>
          <w:rFonts w:ascii="彩虹粗仿宋" w:eastAsia="彩虹粗仿宋" w:hAnsi="微软雅黑"/>
          <w:sz w:val="29"/>
          <w:szCs w:val="29"/>
        </w:rPr>
        <w:t>直接经济损失</w:t>
      </w:r>
    </w:p>
    <w:p w14:paraId="4C7EB591" w14:textId="77777777" w:rsidR="0011313D" w:rsidRDefault="00686AA6">
      <w:pPr>
        <w:pStyle w:val="a6"/>
        <w:shd w:val="clear" w:color="auto" w:fill="FFFFFF"/>
        <w:spacing w:before="0" w:beforeAutospacing="0" w:after="0" w:afterAutospacing="0" w:line="315" w:lineRule="atLeast"/>
        <w:ind w:firstLineChars="200" w:firstLine="580"/>
        <w:jc w:val="both"/>
        <w:rPr>
          <w:rFonts w:ascii="彩虹粗仿宋" w:eastAsia="彩虹粗仿宋" w:hAnsi="微软雅黑"/>
          <w:sz w:val="29"/>
          <w:szCs w:val="29"/>
        </w:rPr>
      </w:pPr>
      <w:r>
        <w:rPr>
          <w:rFonts w:ascii="彩虹粗仿宋" w:eastAsia="彩虹粗仿宋" w:hAnsi="微软雅黑" w:hint="eastAsia"/>
          <w:sz w:val="29"/>
          <w:szCs w:val="29"/>
        </w:rPr>
        <w:t>2.</w:t>
      </w:r>
      <w:r>
        <w:rPr>
          <w:rFonts w:ascii="彩虹粗仿宋" w:eastAsia="彩虹粗仿宋" w:hAnsi="微软雅黑"/>
          <w:sz w:val="29"/>
          <w:szCs w:val="29"/>
        </w:rPr>
        <w:t>监理人违约责任：每次按人民币</w:t>
      </w:r>
      <w:r>
        <w:rPr>
          <w:rFonts w:ascii="彩虹粗仿宋" w:eastAsia="彩虹粗仿宋" w:hAnsi="微软雅黑"/>
          <w:sz w:val="29"/>
          <w:szCs w:val="29"/>
        </w:rPr>
        <w:t>2000</w:t>
      </w:r>
      <w:r>
        <w:rPr>
          <w:rFonts w:ascii="彩虹粗仿宋" w:eastAsia="彩虹粗仿宋" w:hAnsi="微软雅黑"/>
          <w:sz w:val="29"/>
          <w:szCs w:val="29"/>
        </w:rPr>
        <w:t>元支付违约金，造成委托人损失的由监理人另行承担赔偿责任。</w:t>
      </w:r>
    </w:p>
    <w:sectPr w:rsidR="001131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彩虹小标宋">
    <w:altName w:val="Arial Unicode MS"/>
    <w:panose1 w:val="03000509000000000000"/>
    <w:charset w:val="86"/>
    <w:family w:val="script"/>
    <w:pitch w:val="fixed"/>
    <w:sig w:usb0="00000001" w:usb1="080E0000" w:usb2="00000010" w:usb3="00000000" w:csb0="00040000" w:csb1="00000000"/>
  </w:font>
  <w:font w:name="彩虹黑体">
    <w:altName w:val="Arial Unicode MS"/>
    <w:panose1 w:val="03000509000000000000"/>
    <w:charset w:val="86"/>
    <w:family w:val="script"/>
    <w:pitch w:val="fixed"/>
    <w:sig w:usb0="00000001" w:usb1="080E0000" w:usb2="00000010" w:usb3="00000000" w:csb0="00040000" w:csb1="00000000"/>
  </w:font>
  <w:font w:name="彩虹粗仿宋">
    <w:altName w:val="Arial Unicode MS"/>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oNotDisplayPageBoundarie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4EC"/>
    <w:rsid w:val="00005CE6"/>
    <w:rsid w:val="00094428"/>
    <w:rsid w:val="0011313D"/>
    <w:rsid w:val="00142A1A"/>
    <w:rsid w:val="00174B07"/>
    <w:rsid w:val="001C2A99"/>
    <w:rsid w:val="001E637F"/>
    <w:rsid w:val="001F0669"/>
    <w:rsid w:val="001F2C02"/>
    <w:rsid w:val="002C1A65"/>
    <w:rsid w:val="00355CCC"/>
    <w:rsid w:val="00366B95"/>
    <w:rsid w:val="00501462"/>
    <w:rsid w:val="00507A3C"/>
    <w:rsid w:val="00677327"/>
    <w:rsid w:val="00686AA6"/>
    <w:rsid w:val="006D349F"/>
    <w:rsid w:val="006D4082"/>
    <w:rsid w:val="006F065B"/>
    <w:rsid w:val="00730550"/>
    <w:rsid w:val="00737F6F"/>
    <w:rsid w:val="00742DA5"/>
    <w:rsid w:val="0074592B"/>
    <w:rsid w:val="007D7C0B"/>
    <w:rsid w:val="00823E06"/>
    <w:rsid w:val="008A330E"/>
    <w:rsid w:val="009871E2"/>
    <w:rsid w:val="00A15E83"/>
    <w:rsid w:val="00A304EC"/>
    <w:rsid w:val="00A761F5"/>
    <w:rsid w:val="00AB6327"/>
    <w:rsid w:val="00AC6BFC"/>
    <w:rsid w:val="00AD1B52"/>
    <w:rsid w:val="00AE1AEB"/>
    <w:rsid w:val="00B771E2"/>
    <w:rsid w:val="00B9108A"/>
    <w:rsid w:val="00C045C1"/>
    <w:rsid w:val="00CC4CB5"/>
    <w:rsid w:val="00D13143"/>
    <w:rsid w:val="00D31626"/>
    <w:rsid w:val="00D43F58"/>
    <w:rsid w:val="00D56D35"/>
    <w:rsid w:val="00DA5C26"/>
    <w:rsid w:val="00DB00F5"/>
    <w:rsid w:val="00E832D1"/>
    <w:rsid w:val="00E90FB4"/>
    <w:rsid w:val="00EA3BF8"/>
    <w:rsid w:val="00ED190E"/>
    <w:rsid w:val="00ED59ED"/>
    <w:rsid w:val="019978BC"/>
    <w:rsid w:val="08CE2541"/>
    <w:rsid w:val="10A162CC"/>
    <w:rsid w:val="128123D2"/>
    <w:rsid w:val="12ED5CBA"/>
    <w:rsid w:val="177C760C"/>
    <w:rsid w:val="1A824F3A"/>
    <w:rsid w:val="22982281"/>
    <w:rsid w:val="23827D58"/>
    <w:rsid w:val="2F8C268B"/>
    <w:rsid w:val="335A65FC"/>
    <w:rsid w:val="33A26A1C"/>
    <w:rsid w:val="376161AB"/>
    <w:rsid w:val="3C3843F1"/>
    <w:rsid w:val="43B549E5"/>
    <w:rsid w:val="44B813D4"/>
    <w:rsid w:val="46755065"/>
    <w:rsid w:val="490049BE"/>
    <w:rsid w:val="569D042A"/>
    <w:rsid w:val="64265F03"/>
    <w:rsid w:val="671B7875"/>
    <w:rsid w:val="68187AAB"/>
    <w:rsid w:val="6AB63143"/>
    <w:rsid w:val="6D0B4828"/>
    <w:rsid w:val="6D424789"/>
    <w:rsid w:val="71804EA4"/>
    <w:rsid w:val="72A354F6"/>
    <w:rsid w:val="77C24432"/>
    <w:rsid w:val="7AD36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customStyle="1" w:styleId="Char1">
    <w:name w:val="页眉 Char"/>
    <w:basedOn w:val="a0"/>
    <w:link w:val="a5"/>
    <w:uiPriority w:val="99"/>
    <w:qFormat/>
    <w:rPr>
      <w:rFonts w:ascii="Calibri" w:eastAsia="宋体" w:hAnsi="Calibri" w:cs="Times New Roman"/>
      <w:sz w:val="18"/>
      <w:szCs w:val="18"/>
    </w:rPr>
  </w:style>
  <w:style w:type="character" w:customStyle="1" w:styleId="Char0">
    <w:name w:val="页脚 Char"/>
    <w:basedOn w:val="a0"/>
    <w:link w:val="a4"/>
    <w:uiPriority w:val="99"/>
    <w:qFormat/>
    <w:rPr>
      <w:rFonts w:ascii="Calibri" w:eastAsia="宋体" w:hAnsi="Calibri" w:cs="Times New Roman"/>
      <w:sz w:val="18"/>
      <w:szCs w:val="18"/>
    </w:rPr>
  </w:style>
  <w:style w:type="paragraph" w:customStyle="1" w:styleId="TableText">
    <w:name w:val="Table Text"/>
    <w:basedOn w:val="a"/>
    <w:semiHidden/>
    <w:qFormat/>
    <w:pPr>
      <w:widowControl/>
      <w:kinsoku w:val="0"/>
      <w:autoSpaceDE w:val="0"/>
      <w:autoSpaceDN w:val="0"/>
      <w:adjustRightInd w:val="0"/>
      <w:snapToGrid w:val="0"/>
      <w:jc w:val="left"/>
    </w:pPr>
    <w:rPr>
      <w:rFonts w:ascii="宋体" w:hAnsi="宋体" w:cs="宋体"/>
      <w:color w:val="000000"/>
      <w:kern w:val="0"/>
      <w:sz w:val="24"/>
      <w:szCs w:val="24"/>
      <w:lang w:eastAsia="en-US"/>
    </w:rPr>
  </w:style>
  <w:style w:type="character" w:customStyle="1" w:styleId="Char">
    <w:name w:val="批注框文本 Char"/>
    <w:basedOn w:val="a0"/>
    <w:link w:val="a3"/>
    <w:uiPriority w:val="99"/>
    <w:semiHidden/>
    <w:qFormat/>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customStyle="1" w:styleId="Char1">
    <w:name w:val="页眉 Char"/>
    <w:basedOn w:val="a0"/>
    <w:link w:val="a5"/>
    <w:uiPriority w:val="99"/>
    <w:qFormat/>
    <w:rPr>
      <w:rFonts w:ascii="Calibri" w:eastAsia="宋体" w:hAnsi="Calibri" w:cs="Times New Roman"/>
      <w:sz w:val="18"/>
      <w:szCs w:val="18"/>
    </w:rPr>
  </w:style>
  <w:style w:type="character" w:customStyle="1" w:styleId="Char0">
    <w:name w:val="页脚 Char"/>
    <w:basedOn w:val="a0"/>
    <w:link w:val="a4"/>
    <w:uiPriority w:val="99"/>
    <w:qFormat/>
    <w:rPr>
      <w:rFonts w:ascii="Calibri" w:eastAsia="宋体" w:hAnsi="Calibri" w:cs="Times New Roman"/>
      <w:sz w:val="18"/>
      <w:szCs w:val="18"/>
    </w:rPr>
  </w:style>
  <w:style w:type="paragraph" w:customStyle="1" w:styleId="TableText">
    <w:name w:val="Table Text"/>
    <w:basedOn w:val="a"/>
    <w:semiHidden/>
    <w:qFormat/>
    <w:pPr>
      <w:widowControl/>
      <w:kinsoku w:val="0"/>
      <w:autoSpaceDE w:val="0"/>
      <w:autoSpaceDN w:val="0"/>
      <w:adjustRightInd w:val="0"/>
      <w:snapToGrid w:val="0"/>
      <w:jc w:val="left"/>
    </w:pPr>
    <w:rPr>
      <w:rFonts w:ascii="宋体" w:hAnsi="宋体" w:cs="宋体"/>
      <w:color w:val="000000"/>
      <w:kern w:val="0"/>
      <w:sz w:val="24"/>
      <w:szCs w:val="24"/>
      <w:lang w:eastAsia="en-US"/>
    </w:rPr>
  </w:style>
  <w:style w:type="character" w:customStyle="1" w:styleId="Char">
    <w:name w:val="批注框文本 Char"/>
    <w:basedOn w:val="a0"/>
    <w:link w:val="a3"/>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6959D-4B26-426B-A989-3AB592951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362</Words>
  <Characters>2065</Characters>
  <Application>Microsoft Office Word</Application>
  <DocSecurity>0</DocSecurity>
  <Lines>17</Lines>
  <Paragraphs>4</Paragraphs>
  <ScaleCrop>false</ScaleCrop>
  <Company>神州网信技术有限公司</Company>
  <LinksUpToDate>false</LinksUpToDate>
  <CharactersWithSpaces>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吴松</dc:creator>
  <cp:lastModifiedBy>洪祎璟</cp:lastModifiedBy>
  <cp:revision>7</cp:revision>
  <cp:lastPrinted>2025-07-01T07:39:00Z</cp:lastPrinted>
  <dcterms:created xsi:type="dcterms:W3CDTF">2025-07-07T08:32:00Z</dcterms:created>
  <dcterms:modified xsi:type="dcterms:W3CDTF">2025-07-18T00:58:00Z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eyJoZGlkIjoiZjg3ZWM2Y2JiODFhYmIyNmQ5OTkwMzU0ZTE0Y2RlNGUiLCJ1c2VySWQiOiIzNDE0NDg2NzAifQ==</vt:lpwstr>
  </property>
  <property fmtid="{D5CDD505-2E9C-101B-9397-08002B2CF9AE}" pid="3" name="KSOProductBuildVer">
    <vt:lpwstr>2052-12.1.0.21915</vt:lpwstr>
  </property>
  <property fmtid="{D5CDD505-2E9C-101B-9397-08002B2CF9AE}" pid="4" name="ICV">
    <vt:lpwstr>F5CE2F3AA44741E9A3AB27F955511B4F_12</vt:lpwstr>
  </property>
</Properties>
</file>