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207835" w:rsidRPr="0020783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207835" w:rsidRPr="0020783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207835" w:rsidRPr="0020783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封闭式理财19年第395期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207835" w:rsidP="0020783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07835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207835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207835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封闭式理财19年第395期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207835">
        <w:rPr>
          <w:rFonts w:asciiTheme="minorEastAsia" w:eastAsiaTheme="minorEastAsia" w:hAnsiTheme="minorEastAsia"/>
          <w:color w:val="000000"/>
          <w:sz w:val="28"/>
          <w:szCs w:val="28"/>
        </w:rPr>
        <w:t>2470000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20783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239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20783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7835">
              <w:rPr>
                <w:rFonts w:asciiTheme="minorEastAsia" w:eastAsiaTheme="minorEastAsia" w:hAnsiTheme="minorEastAsia"/>
                <w:color w:val="000000"/>
                <w:szCs w:val="21"/>
              </w:rPr>
              <w:t>3.7%</w:t>
            </w:r>
            <w:r w:rsidRPr="0020783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207835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7835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207835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207835">
              <w:rPr>
                <w:rFonts w:asciiTheme="minorEastAsia" w:eastAsiaTheme="minorEastAsia" w:hAnsiTheme="minorEastAsia" w:hint="eastAsia"/>
                <w:szCs w:val="21"/>
              </w:rPr>
              <w:t>封闭式理财19年第395期</w:t>
            </w:r>
          </w:p>
        </w:tc>
        <w:tc>
          <w:tcPr>
            <w:tcW w:w="1418" w:type="dxa"/>
            <w:vAlign w:val="center"/>
          </w:tcPr>
          <w:p w:rsidR="00E31B0A" w:rsidRPr="00207835" w:rsidRDefault="00207835" w:rsidP="0020783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783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2019年9月19日</w:t>
            </w:r>
          </w:p>
        </w:tc>
        <w:tc>
          <w:tcPr>
            <w:tcW w:w="1417" w:type="dxa"/>
            <w:vAlign w:val="center"/>
          </w:tcPr>
          <w:p w:rsidR="00E31B0A" w:rsidRPr="00207835" w:rsidRDefault="00207835" w:rsidP="0020783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783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2019年9月24日</w:t>
            </w:r>
          </w:p>
        </w:tc>
        <w:tc>
          <w:tcPr>
            <w:tcW w:w="1418" w:type="dxa"/>
            <w:vAlign w:val="center"/>
          </w:tcPr>
          <w:p w:rsidR="00E31B0A" w:rsidRPr="00207835" w:rsidRDefault="00207835" w:rsidP="0020783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783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2019年9月25日</w:t>
            </w:r>
          </w:p>
        </w:tc>
        <w:tc>
          <w:tcPr>
            <w:tcW w:w="1326" w:type="dxa"/>
            <w:vAlign w:val="center"/>
          </w:tcPr>
          <w:p w:rsidR="00E31B0A" w:rsidRPr="00207835" w:rsidRDefault="00207835" w:rsidP="0020783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0783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2020年5月21日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F367C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0.61</w:t>
            </w:r>
          </w:p>
        </w:tc>
        <w:tc>
          <w:tcPr>
            <w:tcW w:w="1842" w:type="dxa"/>
          </w:tcPr>
          <w:p w:rsidR="005204A8" w:rsidRDefault="00F367C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</w:rPr>
              <w:t>.63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0D11A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100.00</w:t>
            </w:r>
          </w:p>
        </w:tc>
        <w:tc>
          <w:tcPr>
            <w:tcW w:w="1843" w:type="dxa"/>
            <w:vAlign w:val="center"/>
          </w:tcPr>
          <w:p w:rsidR="005204A8" w:rsidRDefault="000D11A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40.73</w:t>
            </w:r>
          </w:p>
        </w:tc>
        <w:tc>
          <w:tcPr>
            <w:tcW w:w="1418" w:type="dxa"/>
            <w:vAlign w:val="center"/>
          </w:tcPr>
          <w:p w:rsidR="005204A8" w:rsidRDefault="00F367C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244.72</w:t>
            </w:r>
          </w:p>
        </w:tc>
        <w:tc>
          <w:tcPr>
            <w:tcW w:w="1842" w:type="dxa"/>
          </w:tcPr>
          <w:p w:rsidR="005204A8" w:rsidRDefault="00F367C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99.37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0D11A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145.53</w:t>
            </w:r>
          </w:p>
        </w:tc>
        <w:tc>
          <w:tcPr>
            <w:tcW w:w="1843" w:type="dxa"/>
            <w:vAlign w:val="center"/>
          </w:tcPr>
          <w:p w:rsidR="005204A8" w:rsidRDefault="000D11A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59.27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0D11A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245.53</w:t>
            </w:r>
          </w:p>
        </w:tc>
        <w:tc>
          <w:tcPr>
            <w:tcW w:w="1843" w:type="dxa"/>
            <w:vAlign w:val="center"/>
          </w:tcPr>
          <w:p w:rsidR="005204A8" w:rsidRDefault="000D11A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74660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245.33</w:t>
            </w:r>
          </w:p>
        </w:tc>
        <w:tc>
          <w:tcPr>
            <w:tcW w:w="1842" w:type="dxa"/>
          </w:tcPr>
          <w:p w:rsidR="005204A8" w:rsidRDefault="000D11A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 w:hint="eastAsia"/>
              </w:rPr>
              <w:t>湖南分行17吉首管廊02(1780281)</w:t>
            </w:r>
          </w:p>
        </w:tc>
        <w:tc>
          <w:tcPr>
            <w:tcW w:w="1841" w:type="dxa"/>
          </w:tcPr>
          <w:p w:rsidR="005204A8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/>
              </w:rPr>
              <w:t>1000000</w:t>
            </w:r>
            <w:r w:rsidRPr="00746607"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40.73</w:t>
            </w:r>
          </w:p>
        </w:tc>
      </w:tr>
      <w:tr w:rsidR="00746607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 w:hint="eastAsia"/>
              </w:rPr>
              <w:t>19中国银行CD075</w:t>
            </w:r>
          </w:p>
        </w:tc>
        <w:tc>
          <w:tcPr>
            <w:tcW w:w="1841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/>
              </w:rPr>
              <w:t>41171.06</w:t>
            </w:r>
          </w:p>
        </w:tc>
        <w:tc>
          <w:tcPr>
            <w:tcW w:w="1859" w:type="dxa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1.68</w:t>
            </w:r>
          </w:p>
        </w:tc>
      </w:tr>
      <w:tr w:rsidR="00746607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 w:hint="eastAsia"/>
              </w:rPr>
              <w:t>19北京银行CD018</w:t>
            </w:r>
          </w:p>
        </w:tc>
        <w:tc>
          <w:tcPr>
            <w:tcW w:w="1841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/>
              </w:rPr>
              <w:t>35799.81</w:t>
            </w:r>
          </w:p>
        </w:tc>
        <w:tc>
          <w:tcPr>
            <w:tcW w:w="1859" w:type="dxa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1.46</w:t>
            </w:r>
          </w:p>
        </w:tc>
      </w:tr>
      <w:tr w:rsidR="00746607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 w:hint="eastAsia"/>
              </w:rPr>
              <w:t>19北京银行CD019</w:t>
            </w:r>
          </w:p>
        </w:tc>
        <w:tc>
          <w:tcPr>
            <w:tcW w:w="1841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/>
              </w:rPr>
              <w:t>35788.03</w:t>
            </w:r>
          </w:p>
        </w:tc>
        <w:tc>
          <w:tcPr>
            <w:tcW w:w="1859" w:type="dxa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1.46</w:t>
            </w:r>
          </w:p>
        </w:tc>
      </w:tr>
      <w:tr w:rsidR="00746607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746607">
              <w:rPr>
                <w:rFonts w:asciiTheme="minorEastAsia" w:eastAsiaTheme="minorEastAsia" w:hAnsiTheme="minorEastAsia" w:hint="eastAsia"/>
              </w:rPr>
              <w:t>滨建投</w:t>
            </w:r>
            <w:proofErr w:type="gramEnd"/>
            <w:r w:rsidRPr="00746607">
              <w:rPr>
                <w:rFonts w:asciiTheme="minorEastAsia" w:eastAsiaTheme="minorEastAsia" w:hAnsiTheme="minorEastAsia" w:hint="eastAsia"/>
              </w:rPr>
              <w:t>MTN005</w:t>
            </w:r>
          </w:p>
        </w:tc>
        <w:tc>
          <w:tcPr>
            <w:tcW w:w="1841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/>
              </w:rPr>
              <w:t>30606.30</w:t>
            </w:r>
          </w:p>
        </w:tc>
        <w:tc>
          <w:tcPr>
            <w:tcW w:w="1859" w:type="dxa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1.25</w:t>
            </w:r>
          </w:p>
        </w:tc>
      </w:tr>
      <w:tr w:rsidR="00746607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 w:hint="eastAsia"/>
              </w:rPr>
              <w:t>19北京银行CD022</w:t>
            </w:r>
          </w:p>
        </w:tc>
        <w:tc>
          <w:tcPr>
            <w:tcW w:w="1841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/>
              </w:rPr>
              <w:t>29802.65</w:t>
            </w:r>
          </w:p>
        </w:tc>
        <w:tc>
          <w:tcPr>
            <w:tcW w:w="1859" w:type="dxa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1.22</w:t>
            </w:r>
          </w:p>
        </w:tc>
      </w:tr>
      <w:tr w:rsidR="00746607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 w:hint="eastAsia"/>
              </w:rPr>
              <w:t>19杭州银行CD032</w:t>
            </w:r>
          </w:p>
        </w:tc>
        <w:tc>
          <w:tcPr>
            <w:tcW w:w="1841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/>
              </w:rPr>
              <w:t>29802.65</w:t>
            </w:r>
          </w:p>
        </w:tc>
        <w:tc>
          <w:tcPr>
            <w:tcW w:w="1859" w:type="dxa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1.22</w:t>
            </w:r>
          </w:p>
        </w:tc>
      </w:tr>
      <w:tr w:rsidR="00746607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 w:hint="eastAsia"/>
              </w:rPr>
              <w:t>19中国银行CD001</w:t>
            </w:r>
          </w:p>
        </w:tc>
        <w:tc>
          <w:tcPr>
            <w:tcW w:w="1841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/>
              </w:rPr>
              <w:t>29799.25</w:t>
            </w:r>
          </w:p>
        </w:tc>
        <w:tc>
          <w:tcPr>
            <w:tcW w:w="1859" w:type="dxa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1.22</w:t>
            </w:r>
          </w:p>
        </w:tc>
      </w:tr>
      <w:tr w:rsidR="00746607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 w:hint="eastAsia"/>
              </w:rPr>
              <w:t>19招商银行CD024</w:t>
            </w:r>
          </w:p>
        </w:tc>
        <w:tc>
          <w:tcPr>
            <w:tcW w:w="1841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/>
              </w:rPr>
              <w:t>29799.25</w:t>
            </w:r>
          </w:p>
        </w:tc>
        <w:tc>
          <w:tcPr>
            <w:tcW w:w="1859" w:type="dxa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1.22</w:t>
            </w:r>
          </w:p>
        </w:tc>
      </w:tr>
      <w:tr w:rsidR="00746607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 w:hint="eastAsia"/>
              </w:rPr>
              <w:t>19兴业银行CD117</w:t>
            </w:r>
          </w:p>
        </w:tc>
        <w:tc>
          <w:tcPr>
            <w:tcW w:w="1841" w:type="dxa"/>
          </w:tcPr>
          <w:p w:rsidR="00746607" w:rsidRPr="00746607" w:rsidRDefault="00746607" w:rsidP="00746607">
            <w:pPr>
              <w:jc w:val="center"/>
              <w:rPr>
                <w:rFonts w:asciiTheme="minorEastAsia" w:eastAsiaTheme="minorEastAsia" w:hAnsiTheme="minorEastAsia"/>
              </w:rPr>
            </w:pPr>
            <w:r w:rsidRPr="00746607">
              <w:rPr>
                <w:rFonts w:asciiTheme="minorEastAsia" w:eastAsiaTheme="minorEastAsia" w:hAnsiTheme="minorEastAsia"/>
              </w:rPr>
              <w:t>29779.29</w:t>
            </w:r>
          </w:p>
        </w:tc>
        <w:tc>
          <w:tcPr>
            <w:tcW w:w="1859" w:type="dxa"/>
          </w:tcPr>
          <w:p w:rsidR="00746607" w:rsidRPr="00C720CE" w:rsidRDefault="0074660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1.22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0D11AA">
              <w:rPr>
                <w:rFonts w:ascii="宋体" w:hAnsi="宋体" w:cs="宋体" w:hint="eastAsia"/>
                <w:kern w:val="0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207835" w:rsidP="005204A8">
      <w:pPr>
        <w:jc w:val="center"/>
        <w:rPr>
          <w:b/>
          <w:color w:val="000000"/>
          <w:sz w:val="24"/>
          <w:szCs w:val="24"/>
        </w:rPr>
      </w:pPr>
      <w:r w:rsidRPr="00207835">
        <w:rPr>
          <w:rFonts w:hint="eastAsia"/>
          <w:b/>
          <w:color w:val="000000"/>
          <w:sz w:val="24"/>
          <w:szCs w:val="24"/>
        </w:rPr>
        <w:t>乾元</w:t>
      </w:r>
      <w:r w:rsidRPr="00207835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207835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207835">
        <w:rPr>
          <w:rFonts w:hint="eastAsia"/>
          <w:b/>
          <w:color w:val="000000"/>
          <w:sz w:val="24"/>
          <w:szCs w:val="24"/>
        </w:rPr>
        <w:t>封闭式理财</w:t>
      </w:r>
      <w:r w:rsidRPr="00207835">
        <w:rPr>
          <w:rFonts w:hint="eastAsia"/>
          <w:b/>
          <w:color w:val="000000"/>
          <w:sz w:val="24"/>
          <w:szCs w:val="24"/>
        </w:rPr>
        <w:t>19</w:t>
      </w:r>
      <w:r w:rsidRPr="00207835">
        <w:rPr>
          <w:rFonts w:hint="eastAsia"/>
          <w:b/>
          <w:color w:val="000000"/>
          <w:sz w:val="24"/>
          <w:szCs w:val="24"/>
        </w:rPr>
        <w:t>年第</w:t>
      </w:r>
      <w:r w:rsidRPr="00207835">
        <w:rPr>
          <w:rFonts w:hint="eastAsia"/>
          <w:b/>
          <w:color w:val="000000"/>
          <w:sz w:val="24"/>
          <w:szCs w:val="24"/>
        </w:rPr>
        <w:t>395</w:t>
      </w:r>
      <w:r w:rsidRPr="00207835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207835" w:rsidRPr="00207835">
        <w:rPr>
          <w:rFonts w:ascii="宋体" w:hAnsi="宋体" w:hint="eastAsia"/>
          <w:color w:val="000000"/>
          <w:szCs w:val="21"/>
        </w:rPr>
        <w:t>乾元-</w:t>
      </w:r>
      <w:proofErr w:type="gramStart"/>
      <w:r w:rsidR="00207835" w:rsidRPr="00207835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207835" w:rsidRPr="00207835">
        <w:rPr>
          <w:rFonts w:ascii="宋体" w:hAnsi="宋体" w:hint="eastAsia"/>
          <w:color w:val="000000"/>
          <w:szCs w:val="21"/>
        </w:rPr>
        <w:t>封闭式理财19年第395期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D6477E" w:rsidP="005A08A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11" w:rsidRDefault="006C0711" w:rsidP="00747E15">
      <w:r>
        <w:separator/>
      </w:r>
    </w:p>
  </w:endnote>
  <w:endnote w:type="continuationSeparator" w:id="0">
    <w:p w:rsidR="006C0711" w:rsidRDefault="006C0711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11" w:rsidRDefault="006C0711" w:rsidP="00747E15">
      <w:r>
        <w:separator/>
      </w:r>
    </w:p>
  </w:footnote>
  <w:footnote w:type="continuationSeparator" w:id="0">
    <w:p w:rsidR="006C0711" w:rsidRDefault="006C0711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D11AA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07835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536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0711"/>
    <w:rsid w:val="006C418D"/>
    <w:rsid w:val="006D1B33"/>
    <w:rsid w:val="006D216F"/>
    <w:rsid w:val="006D509E"/>
    <w:rsid w:val="006F03B9"/>
    <w:rsid w:val="006F51AA"/>
    <w:rsid w:val="006F6AF7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6607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9507B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0DE2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6477E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3FC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367C9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15E0-CF0C-48EB-B55A-29E5BC2F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292</Words>
  <Characters>1666</Characters>
  <Application>Microsoft Office Word</Application>
  <DocSecurity>0</DocSecurity>
  <Lines>13</Lines>
  <Paragraphs>3</Paragraphs>
  <ScaleCrop>false</ScaleCrop>
  <Company>微软中国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2020-03-23T07:58:00Z</dcterms:created>
  <dcterms:modified xsi:type="dcterms:W3CDTF">2020-03-26T07:10:00Z</dcterms:modified>
</cp:coreProperties>
</file>