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28" w:rsidRPr="00CA0628" w:rsidRDefault="00CE24C5" w:rsidP="00CA0628">
      <w:pPr>
        <w:pStyle w:val="a4"/>
        <w:spacing w:line="360" w:lineRule="auto"/>
        <w:ind w:left="720" w:firstLineChars="0" w:firstLine="0"/>
        <w:textAlignment w:val="baseline"/>
        <w:rPr>
          <w:rFonts w:ascii="彩虹粗仿宋" w:eastAsia="彩虹粗仿宋"/>
          <w:b/>
          <w:kern w:val="0"/>
          <w:sz w:val="30"/>
          <w:szCs w:val="30"/>
        </w:rPr>
      </w:pPr>
      <w:r>
        <w:rPr>
          <w:rFonts w:ascii="彩虹粗仿宋" w:eastAsia="彩虹粗仿宋" w:hint="eastAsia"/>
          <w:b/>
          <w:kern w:val="0"/>
          <w:sz w:val="30"/>
          <w:szCs w:val="30"/>
        </w:rPr>
        <w:t xml:space="preserve">             </w:t>
      </w:r>
      <w:r w:rsidR="00F352F0">
        <w:rPr>
          <w:rFonts w:ascii="彩虹粗仿宋" w:eastAsia="彩虹粗仿宋" w:hint="eastAsia"/>
          <w:b/>
          <w:kern w:val="0"/>
          <w:sz w:val="30"/>
          <w:szCs w:val="30"/>
        </w:rPr>
        <w:t>闪付用</w:t>
      </w:r>
      <w:r w:rsidR="00025AE7">
        <w:rPr>
          <w:rFonts w:ascii="彩虹粗仿宋" w:eastAsia="彩虹粗仿宋" w:hint="eastAsia"/>
          <w:b/>
          <w:kern w:val="0"/>
          <w:sz w:val="30"/>
          <w:szCs w:val="30"/>
        </w:rPr>
        <w:t>“芯”，建行有礼</w:t>
      </w:r>
    </w:p>
    <w:p w:rsidR="00CA0628" w:rsidRPr="00CA0628" w:rsidRDefault="00CA0628" w:rsidP="00025AE7">
      <w:pPr>
        <w:ind w:firstLineChars="200" w:firstLine="600"/>
        <w:rPr>
          <w:rFonts w:ascii="彩虹粗仿宋" w:eastAsia="彩虹粗仿宋"/>
          <w:sz w:val="30"/>
          <w:szCs w:val="30"/>
        </w:rPr>
      </w:pPr>
    </w:p>
    <w:p w:rsidR="0011787B" w:rsidRPr="00CE24C5" w:rsidRDefault="00CA0628" w:rsidP="00CE24C5">
      <w:pPr>
        <w:ind w:firstLineChars="200" w:firstLine="560"/>
        <w:rPr>
          <w:rFonts w:ascii="宋体" w:hAnsi="宋体"/>
          <w:sz w:val="28"/>
          <w:szCs w:val="28"/>
        </w:rPr>
      </w:pPr>
      <w:r w:rsidRPr="00B25034">
        <w:rPr>
          <w:rFonts w:ascii="宋体" w:hAnsi="宋体" w:hint="eastAsia"/>
          <w:sz w:val="28"/>
          <w:szCs w:val="28"/>
        </w:rPr>
        <w:t>活动细则：</w:t>
      </w:r>
    </w:p>
    <w:p w:rsidR="0011787B" w:rsidRPr="00B25034" w:rsidRDefault="0011787B" w:rsidP="0011787B">
      <w:pPr>
        <w:numPr>
          <w:ilvl w:val="3"/>
          <w:numId w:val="1"/>
        </w:numPr>
        <w:tabs>
          <w:tab w:val="num" w:pos="720"/>
        </w:tabs>
        <w:ind w:firstLineChars="192" w:firstLine="53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活动时间：2013年4月10日-</w:t>
      </w:r>
      <w:r w:rsidR="00025AE7"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月30日</w:t>
      </w:r>
    </w:p>
    <w:p w:rsidR="0011787B" w:rsidRPr="00B25034" w:rsidRDefault="0011787B" w:rsidP="0011787B">
      <w:pPr>
        <w:numPr>
          <w:ilvl w:val="3"/>
          <w:numId w:val="1"/>
        </w:numPr>
        <w:tabs>
          <w:tab w:val="num" w:pos="720"/>
        </w:tabs>
        <w:ind w:firstLineChars="192" w:firstLine="538"/>
        <w:rPr>
          <w:rFonts w:ascii="宋体" w:hAnsi="宋体"/>
          <w:sz w:val="28"/>
          <w:szCs w:val="28"/>
        </w:rPr>
      </w:pPr>
      <w:r w:rsidRPr="00B25034">
        <w:rPr>
          <w:rFonts w:ascii="宋体" w:hAnsi="宋体" w:hint="eastAsia"/>
          <w:sz w:val="28"/>
          <w:szCs w:val="28"/>
        </w:rPr>
        <w:t>活动对象：</w:t>
      </w:r>
      <w:r w:rsidR="00025AE7">
        <w:rPr>
          <w:rFonts w:ascii="宋体" w:hAnsi="宋体" w:hint="eastAsia"/>
          <w:sz w:val="28"/>
          <w:szCs w:val="28"/>
        </w:rPr>
        <w:t>四川地区龙卡IC信用卡持卡人</w:t>
      </w:r>
    </w:p>
    <w:p w:rsidR="00025AE7" w:rsidRPr="00025AE7" w:rsidRDefault="0011787B" w:rsidP="00025AE7">
      <w:pPr>
        <w:numPr>
          <w:ilvl w:val="3"/>
          <w:numId w:val="1"/>
        </w:numPr>
        <w:tabs>
          <w:tab w:val="num" w:pos="720"/>
        </w:tabs>
        <w:ind w:firstLineChars="192" w:firstLine="538"/>
        <w:rPr>
          <w:rFonts w:ascii="宋体" w:hAnsi="宋体"/>
          <w:sz w:val="28"/>
          <w:szCs w:val="28"/>
        </w:rPr>
      </w:pPr>
      <w:r w:rsidRPr="0011787B">
        <w:rPr>
          <w:rFonts w:ascii="宋体" w:hAnsi="宋体" w:hint="eastAsia"/>
          <w:sz w:val="28"/>
          <w:szCs w:val="28"/>
        </w:rPr>
        <w:t>活动内容</w:t>
      </w:r>
      <w:r w:rsidR="00025AE7">
        <w:rPr>
          <w:rFonts w:ascii="宋体" w:hAnsi="宋体" w:hint="eastAsia"/>
          <w:sz w:val="28"/>
          <w:szCs w:val="28"/>
        </w:rPr>
        <w:t>：</w:t>
      </w:r>
    </w:p>
    <w:p w:rsidR="00025AE7" w:rsidRPr="008B6315" w:rsidRDefault="00025AE7" w:rsidP="00025AE7">
      <w:pPr>
        <w:autoSpaceDE w:val="0"/>
        <w:autoSpaceDN w:val="0"/>
        <w:adjustRightInd w:val="0"/>
        <w:ind w:firstLineChars="200" w:firstLine="600"/>
        <w:jc w:val="left"/>
        <w:rPr>
          <w:rFonts w:ascii="彩虹粗仿宋" w:eastAsia="彩虹粗仿宋"/>
          <w:sz w:val="30"/>
          <w:szCs w:val="30"/>
        </w:rPr>
      </w:pPr>
      <w:r w:rsidRPr="008B6315">
        <w:rPr>
          <w:rFonts w:ascii="彩虹粗仿宋" w:eastAsia="彩虹粗仿宋" w:hint="eastAsia"/>
          <w:sz w:val="30"/>
          <w:szCs w:val="30"/>
        </w:rPr>
        <w:t>成都地区：</w:t>
      </w:r>
    </w:p>
    <w:p w:rsidR="00025AE7" w:rsidRPr="008B6315" w:rsidRDefault="00025AE7" w:rsidP="00025AE7">
      <w:pPr>
        <w:autoSpaceDE w:val="0"/>
        <w:autoSpaceDN w:val="0"/>
        <w:adjustRightInd w:val="0"/>
        <w:ind w:firstLineChars="200" w:firstLine="600"/>
        <w:jc w:val="left"/>
        <w:rPr>
          <w:rFonts w:ascii="彩虹粗仿宋" w:eastAsia="彩虹粗仿宋"/>
          <w:sz w:val="30"/>
          <w:szCs w:val="30"/>
        </w:rPr>
      </w:pPr>
      <w:r w:rsidRPr="008B6315">
        <w:rPr>
          <w:rFonts w:ascii="彩虹粗仿宋" w:eastAsia="彩虹粗仿宋"/>
          <w:sz w:val="30"/>
          <w:szCs w:val="30"/>
        </w:rPr>
        <w:t>2013</w:t>
      </w:r>
      <w:r w:rsidRPr="008B6315">
        <w:rPr>
          <w:rFonts w:ascii="彩虹粗仿宋" w:eastAsia="彩虹粗仿宋" w:hint="eastAsia"/>
          <w:sz w:val="30"/>
          <w:szCs w:val="30"/>
        </w:rPr>
        <w:t>年</w:t>
      </w:r>
      <w:r w:rsidRPr="008B6315">
        <w:rPr>
          <w:rFonts w:ascii="彩虹粗仿宋" w:eastAsia="彩虹粗仿宋"/>
          <w:sz w:val="30"/>
          <w:szCs w:val="30"/>
        </w:rPr>
        <w:t>4</w:t>
      </w:r>
      <w:r w:rsidRPr="008B6315">
        <w:rPr>
          <w:rFonts w:ascii="彩虹粗仿宋" w:eastAsia="彩虹粗仿宋" w:hint="eastAsia"/>
          <w:sz w:val="30"/>
          <w:szCs w:val="30"/>
        </w:rPr>
        <w:t>月</w:t>
      </w:r>
      <w:r w:rsidRPr="008B6315">
        <w:rPr>
          <w:rFonts w:ascii="彩虹粗仿宋" w:eastAsia="彩虹粗仿宋"/>
          <w:sz w:val="30"/>
          <w:szCs w:val="30"/>
        </w:rPr>
        <w:t>10</w:t>
      </w:r>
      <w:r w:rsidRPr="008B6315">
        <w:rPr>
          <w:rFonts w:ascii="彩虹粗仿宋" w:eastAsia="彩虹粗仿宋" w:hint="eastAsia"/>
          <w:sz w:val="30"/>
          <w:szCs w:val="30"/>
        </w:rPr>
        <w:t>日</w:t>
      </w:r>
      <w:r w:rsidRPr="008B6315">
        <w:rPr>
          <w:rFonts w:ascii="彩虹粗仿宋" w:eastAsia="彩虹粗仿宋"/>
          <w:sz w:val="30"/>
          <w:szCs w:val="30"/>
        </w:rPr>
        <w:t>-6</w:t>
      </w:r>
      <w:r w:rsidRPr="008B6315">
        <w:rPr>
          <w:rFonts w:ascii="彩虹粗仿宋" w:eastAsia="彩虹粗仿宋" w:hint="eastAsia"/>
          <w:sz w:val="30"/>
          <w:szCs w:val="30"/>
        </w:rPr>
        <w:t>月</w:t>
      </w:r>
      <w:r w:rsidRPr="008B6315">
        <w:rPr>
          <w:rFonts w:ascii="彩虹粗仿宋" w:eastAsia="彩虹粗仿宋"/>
          <w:sz w:val="30"/>
          <w:szCs w:val="30"/>
        </w:rPr>
        <w:t>30</w:t>
      </w:r>
      <w:r w:rsidRPr="008B6315">
        <w:rPr>
          <w:rFonts w:ascii="彩虹粗仿宋" w:eastAsia="彩虹粗仿宋" w:hint="eastAsia"/>
          <w:sz w:val="30"/>
          <w:szCs w:val="30"/>
        </w:rPr>
        <w:t>日持龙卡</w:t>
      </w:r>
      <w:r w:rsidRPr="008B6315">
        <w:rPr>
          <w:rFonts w:ascii="彩虹粗仿宋" w:eastAsia="彩虹粗仿宋"/>
          <w:sz w:val="30"/>
          <w:szCs w:val="30"/>
        </w:rPr>
        <w:t>IC</w:t>
      </w:r>
      <w:r w:rsidRPr="008B6315">
        <w:rPr>
          <w:rFonts w:ascii="彩虹粗仿宋" w:eastAsia="彩虹粗仿宋" w:hint="eastAsia"/>
          <w:sz w:val="30"/>
          <w:szCs w:val="30"/>
        </w:rPr>
        <w:t>信用卡在成都地区舞东风超市连锁店，通过挥卡方式（闪付）单笔消费满</w:t>
      </w:r>
      <w:r w:rsidRPr="008B6315">
        <w:rPr>
          <w:rFonts w:ascii="彩虹粗仿宋" w:eastAsia="彩虹粗仿宋"/>
          <w:sz w:val="30"/>
          <w:szCs w:val="30"/>
        </w:rPr>
        <w:t>35</w:t>
      </w:r>
      <w:r w:rsidRPr="008B6315">
        <w:rPr>
          <w:rFonts w:ascii="彩虹粗仿宋" w:eastAsia="彩虹粗仿宋" w:hint="eastAsia"/>
          <w:sz w:val="30"/>
          <w:szCs w:val="30"/>
        </w:rPr>
        <w:t>元，即可获赠</w:t>
      </w:r>
      <w:r w:rsidRPr="008B6315">
        <w:rPr>
          <w:rFonts w:ascii="彩虹粗仿宋" w:eastAsia="彩虹粗仿宋"/>
          <w:sz w:val="30"/>
          <w:szCs w:val="30"/>
        </w:rPr>
        <w:t>10</w:t>
      </w:r>
      <w:r w:rsidRPr="008B6315">
        <w:rPr>
          <w:rFonts w:ascii="彩虹粗仿宋" w:eastAsia="彩虹粗仿宋" w:hint="eastAsia"/>
          <w:sz w:val="30"/>
          <w:szCs w:val="30"/>
        </w:rPr>
        <w:t>元购物卡一张。</w:t>
      </w:r>
    </w:p>
    <w:p w:rsidR="00025AE7" w:rsidRPr="008B6315" w:rsidRDefault="00025AE7" w:rsidP="00025AE7">
      <w:pPr>
        <w:autoSpaceDE w:val="0"/>
        <w:autoSpaceDN w:val="0"/>
        <w:adjustRightInd w:val="0"/>
        <w:ind w:firstLineChars="200" w:firstLine="600"/>
        <w:jc w:val="left"/>
        <w:rPr>
          <w:rFonts w:ascii="彩虹粗仿宋" w:eastAsia="彩虹粗仿宋"/>
          <w:sz w:val="30"/>
          <w:szCs w:val="30"/>
        </w:rPr>
      </w:pPr>
      <w:r w:rsidRPr="008B6315">
        <w:rPr>
          <w:rFonts w:ascii="彩虹粗仿宋" w:eastAsia="彩虹粗仿宋" w:hint="eastAsia"/>
          <w:sz w:val="30"/>
          <w:szCs w:val="30"/>
        </w:rPr>
        <w:t>礼品领取方式：持卡人凭</w:t>
      </w:r>
      <w:r w:rsidRPr="008B6315">
        <w:rPr>
          <w:rFonts w:ascii="彩虹粗仿宋" w:eastAsia="彩虹粗仿宋"/>
          <w:sz w:val="30"/>
          <w:szCs w:val="30"/>
        </w:rPr>
        <w:t>IC</w:t>
      </w:r>
      <w:r w:rsidRPr="008B6315">
        <w:rPr>
          <w:rFonts w:ascii="彩虹粗仿宋" w:eastAsia="彩虹粗仿宋" w:hint="eastAsia"/>
          <w:sz w:val="30"/>
          <w:szCs w:val="30"/>
        </w:rPr>
        <w:t>信用卡和挥卡支付的</w:t>
      </w:r>
      <w:r w:rsidRPr="008B6315">
        <w:rPr>
          <w:rFonts w:ascii="彩虹粗仿宋" w:eastAsia="彩虹粗仿宋"/>
          <w:sz w:val="30"/>
          <w:szCs w:val="30"/>
        </w:rPr>
        <w:t>pos</w:t>
      </w:r>
      <w:r w:rsidRPr="008B6315">
        <w:rPr>
          <w:rFonts w:ascii="彩虹粗仿宋" w:eastAsia="彩虹粗仿宋" w:hint="eastAsia"/>
          <w:sz w:val="30"/>
          <w:szCs w:val="30"/>
        </w:rPr>
        <w:t>凭条在消费的舞东风超市门店直接领取购物卡。活动期间，每人每天每店限领取一张，数量有限，送完为止。</w:t>
      </w:r>
    </w:p>
    <w:p w:rsidR="00025AE7" w:rsidRPr="008B6315" w:rsidRDefault="00025AE7" w:rsidP="00025AE7">
      <w:pPr>
        <w:autoSpaceDE w:val="0"/>
        <w:autoSpaceDN w:val="0"/>
        <w:adjustRightInd w:val="0"/>
        <w:ind w:firstLineChars="200" w:firstLine="600"/>
        <w:jc w:val="left"/>
        <w:rPr>
          <w:rFonts w:ascii="彩虹粗仿宋" w:eastAsia="彩虹粗仿宋"/>
          <w:sz w:val="30"/>
          <w:szCs w:val="30"/>
        </w:rPr>
      </w:pPr>
      <w:r w:rsidRPr="008B6315">
        <w:rPr>
          <w:rFonts w:ascii="彩虹粗仿宋" w:eastAsia="彩虹粗仿宋" w:hint="eastAsia"/>
          <w:sz w:val="30"/>
          <w:szCs w:val="30"/>
        </w:rPr>
        <w:t>其他地区：</w:t>
      </w:r>
    </w:p>
    <w:p w:rsidR="00025AE7" w:rsidRPr="008B6315" w:rsidRDefault="00025AE7" w:rsidP="00025AE7">
      <w:pPr>
        <w:autoSpaceDE w:val="0"/>
        <w:autoSpaceDN w:val="0"/>
        <w:adjustRightInd w:val="0"/>
        <w:ind w:firstLineChars="200" w:firstLine="600"/>
        <w:jc w:val="left"/>
        <w:rPr>
          <w:rFonts w:ascii="彩虹粗仿宋" w:eastAsia="彩虹粗仿宋"/>
          <w:sz w:val="30"/>
          <w:szCs w:val="30"/>
        </w:rPr>
      </w:pPr>
      <w:r w:rsidRPr="008B6315">
        <w:rPr>
          <w:rFonts w:ascii="彩虹粗仿宋" w:eastAsia="彩虹粗仿宋"/>
          <w:sz w:val="30"/>
          <w:szCs w:val="30"/>
        </w:rPr>
        <w:t>2013</w:t>
      </w:r>
      <w:r w:rsidRPr="008B6315">
        <w:rPr>
          <w:rFonts w:ascii="彩虹粗仿宋" w:eastAsia="彩虹粗仿宋" w:hint="eastAsia"/>
          <w:sz w:val="30"/>
          <w:szCs w:val="30"/>
        </w:rPr>
        <w:t>年</w:t>
      </w:r>
      <w:r w:rsidRPr="008B6315">
        <w:rPr>
          <w:rFonts w:ascii="彩虹粗仿宋" w:eastAsia="彩虹粗仿宋"/>
          <w:sz w:val="30"/>
          <w:szCs w:val="30"/>
        </w:rPr>
        <w:t>4</w:t>
      </w:r>
      <w:r w:rsidRPr="008B6315">
        <w:rPr>
          <w:rFonts w:ascii="彩虹粗仿宋" w:eastAsia="彩虹粗仿宋" w:hint="eastAsia"/>
          <w:sz w:val="30"/>
          <w:szCs w:val="30"/>
        </w:rPr>
        <w:t>月</w:t>
      </w:r>
      <w:r w:rsidRPr="008B6315">
        <w:rPr>
          <w:rFonts w:ascii="彩虹粗仿宋" w:eastAsia="彩虹粗仿宋"/>
          <w:sz w:val="30"/>
          <w:szCs w:val="30"/>
        </w:rPr>
        <w:t>10</w:t>
      </w:r>
      <w:r w:rsidRPr="008B6315">
        <w:rPr>
          <w:rFonts w:ascii="彩虹粗仿宋" w:eastAsia="彩虹粗仿宋" w:hint="eastAsia"/>
          <w:sz w:val="30"/>
          <w:szCs w:val="30"/>
        </w:rPr>
        <w:t>日</w:t>
      </w:r>
      <w:r w:rsidRPr="008B6315">
        <w:rPr>
          <w:rFonts w:ascii="彩虹粗仿宋" w:eastAsia="彩虹粗仿宋"/>
          <w:sz w:val="30"/>
          <w:szCs w:val="30"/>
        </w:rPr>
        <w:t>-6</w:t>
      </w:r>
      <w:r w:rsidRPr="008B6315">
        <w:rPr>
          <w:rFonts w:ascii="彩虹粗仿宋" w:eastAsia="彩虹粗仿宋" w:hint="eastAsia"/>
          <w:sz w:val="30"/>
          <w:szCs w:val="30"/>
        </w:rPr>
        <w:t>月</w:t>
      </w:r>
      <w:r w:rsidRPr="008B6315">
        <w:rPr>
          <w:rFonts w:ascii="彩虹粗仿宋" w:eastAsia="彩虹粗仿宋"/>
          <w:sz w:val="30"/>
          <w:szCs w:val="30"/>
        </w:rPr>
        <w:t>30</w:t>
      </w:r>
      <w:r w:rsidRPr="008B6315">
        <w:rPr>
          <w:rFonts w:ascii="彩虹粗仿宋" w:eastAsia="彩虹粗仿宋" w:hint="eastAsia"/>
          <w:sz w:val="30"/>
          <w:szCs w:val="30"/>
        </w:rPr>
        <w:t>日持龙卡</w:t>
      </w:r>
      <w:r w:rsidRPr="008B6315">
        <w:rPr>
          <w:rFonts w:ascii="彩虹粗仿宋" w:eastAsia="彩虹粗仿宋"/>
          <w:sz w:val="30"/>
          <w:szCs w:val="30"/>
        </w:rPr>
        <w:t>IC</w:t>
      </w:r>
      <w:r w:rsidRPr="008B6315">
        <w:rPr>
          <w:rFonts w:ascii="彩虹粗仿宋" w:eastAsia="彩虹粗仿宋" w:hint="eastAsia"/>
          <w:sz w:val="30"/>
          <w:szCs w:val="30"/>
        </w:rPr>
        <w:t>信用卡在各地指定的超市、百货门店，通过挥卡方式（闪付）或插卡方式单笔消费满</w:t>
      </w:r>
      <w:r w:rsidRPr="008B6315">
        <w:rPr>
          <w:rFonts w:ascii="彩虹粗仿宋" w:eastAsia="彩虹粗仿宋"/>
          <w:sz w:val="30"/>
          <w:szCs w:val="30"/>
        </w:rPr>
        <w:t>88</w:t>
      </w:r>
      <w:r w:rsidRPr="008B6315">
        <w:rPr>
          <w:rFonts w:ascii="彩虹粗仿宋" w:eastAsia="彩虹粗仿宋" w:hint="eastAsia"/>
          <w:sz w:val="30"/>
          <w:szCs w:val="30"/>
        </w:rPr>
        <w:t>元，即可获赠</w:t>
      </w:r>
      <w:r w:rsidRPr="008B6315">
        <w:rPr>
          <w:rFonts w:ascii="彩虹粗仿宋" w:eastAsia="彩虹粗仿宋"/>
          <w:sz w:val="30"/>
          <w:szCs w:val="30"/>
        </w:rPr>
        <w:t>30</w:t>
      </w:r>
      <w:r w:rsidRPr="008B6315">
        <w:rPr>
          <w:rFonts w:ascii="彩虹粗仿宋" w:eastAsia="彩虹粗仿宋" w:hint="eastAsia"/>
          <w:sz w:val="30"/>
          <w:szCs w:val="30"/>
        </w:rPr>
        <w:t>元购物卡</w:t>
      </w:r>
      <w:r w:rsidRPr="008B6315">
        <w:rPr>
          <w:rFonts w:ascii="彩虹粗仿宋" w:eastAsia="彩虹粗仿宋"/>
          <w:sz w:val="30"/>
          <w:szCs w:val="30"/>
        </w:rPr>
        <w:t>/</w:t>
      </w:r>
      <w:r w:rsidRPr="008B6315">
        <w:rPr>
          <w:rFonts w:ascii="彩虹粗仿宋" w:eastAsia="彩虹粗仿宋" w:hint="eastAsia"/>
          <w:sz w:val="30"/>
          <w:szCs w:val="30"/>
        </w:rPr>
        <w:t>券一张。</w:t>
      </w:r>
    </w:p>
    <w:p w:rsidR="00025AE7" w:rsidRPr="008B6315" w:rsidRDefault="00025AE7" w:rsidP="00025AE7">
      <w:pPr>
        <w:autoSpaceDE w:val="0"/>
        <w:autoSpaceDN w:val="0"/>
        <w:adjustRightInd w:val="0"/>
        <w:ind w:firstLineChars="250" w:firstLine="750"/>
        <w:jc w:val="left"/>
        <w:rPr>
          <w:rFonts w:ascii="彩虹粗仿宋" w:eastAsia="彩虹粗仿宋"/>
          <w:sz w:val="30"/>
          <w:szCs w:val="30"/>
        </w:rPr>
      </w:pPr>
      <w:r w:rsidRPr="008B6315">
        <w:rPr>
          <w:rFonts w:ascii="彩虹粗仿宋" w:eastAsia="彩虹粗仿宋" w:hint="eastAsia"/>
          <w:sz w:val="30"/>
          <w:szCs w:val="30"/>
        </w:rPr>
        <w:t>礼品领取方式：持卡人凭</w:t>
      </w:r>
      <w:r w:rsidRPr="008B6315">
        <w:rPr>
          <w:rFonts w:ascii="彩虹粗仿宋" w:eastAsia="彩虹粗仿宋"/>
          <w:sz w:val="30"/>
          <w:szCs w:val="30"/>
        </w:rPr>
        <w:t>IC</w:t>
      </w:r>
      <w:r w:rsidRPr="008B6315">
        <w:rPr>
          <w:rFonts w:ascii="彩虹粗仿宋" w:eastAsia="彩虹粗仿宋" w:hint="eastAsia"/>
          <w:sz w:val="30"/>
          <w:szCs w:val="30"/>
        </w:rPr>
        <w:t>信用卡和挥卡</w:t>
      </w:r>
      <w:r w:rsidRPr="008B6315">
        <w:rPr>
          <w:rFonts w:ascii="彩虹粗仿宋" w:eastAsia="彩虹粗仿宋"/>
          <w:sz w:val="30"/>
          <w:szCs w:val="30"/>
        </w:rPr>
        <w:t>/</w:t>
      </w:r>
      <w:r w:rsidRPr="008B6315">
        <w:rPr>
          <w:rFonts w:ascii="彩虹粗仿宋" w:eastAsia="彩虹粗仿宋" w:hint="eastAsia"/>
          <w:sz w:val="30"/>
          <w:szCs w:val="30"/>
        </w:rPr>
        <w:t>插卡支付的</w:t>
      </w:r>
      <w:r w:rsidRPr="008B6315">
        <w:rPr>
          <w:rFonts w:ascii="彩虹粗仿宋" w:eastAsia="彩虹粗仿宋"/>
          <w:sz w:val="30"/>
          <w:szCs w:val="30"/>
        </w:rPr>
        <w:t>pos</w:t>
      </w:r>
      <w:r w:rsidRPr="008B6315">
        <w:rPr>
          <w:rFonts w:ascii="彩虹粗仿宋" w:eastAsia="彩虹粗仿宋" w:hint="eastAsia"/>
          <w:sz w:val="30"/>
          <w:szCs w:val="30"/>
        </w:rPr>
        <w:t>凭条在消费的超市、百货指定地点领取礼品。每卡活动期间可领取两次（挥卡和插卡各一次），礼品数量有限，赠完即止。</w:t>
      </w:r>
    </w:p>
    <w:p w:rsidR="00D762C9" w:rsidRPr="00422A76" w:rsidRDefault="00D762C9" w:rsidP="00422A76">
      <w:pPr>
        <w:autoSpaceDE w:val="0"/>
        <w:autoSpaceDN w:val="0"/>
        <w:adjustRightInd w:val="0"/>
        <w:ind w:firstLineChars="250" w:firstLine="750"/>
        <w:jc w:val="left"/>
        <w:rPr>
          <w:rFonts w:ascii="彩虹粗仿宋" w:eastAsia="彩虹粗仿宋"/>
          <w:sz w:val="30"/>
          <w:szCs w:val="30"/>
        </w:rPr>
      </w:pPr>
    </w:p>
    <w:p w:rsidR="00D35966" w:rsidRPr="00D35966" w:rsidRDefault="00D35966" w:rsidP="00D35966">
      <w:pPr>
        <w:numPr>
          <w:ilvl w:val="3"/>
          <w:numId w:val="1"/>
        </w:numPr>
        <w:tabs>
          <w:tab w:val="num" w:pos="720"/>
        </w:tabs>
        <w:ind w:firstLineChars="192" w:firstLine="538"/>
        <w:rPr>
          <w:rFonts w:ascii="宋体" w:hAnsi="宋体"/>
          <w:sz w:val="28"/>
          <w:szCs w:val="28"/>
        </w:rPr>
      </w:pPr>
      <w:r w:rsidRPr="00D35966">
        <w:rPr>
          <w:rFonts w:ascii="宋体" w:hAnsi="宋体" w:hint="eastAsia"/>
          <w:sz w:val="28"/>
          <w:szCs w:val="28"/>
        </w:rPr>
        <w:t>成都地区礼品总金额为10</w:t>
      </w:r>
      <w:r w:rsidR="00A736F6">
        <w:rPr>
          <w:rFonts w:ascii="宋体" w:hAnsi="宋体" w:hint="eastAsia"/>
          <w:sz w:val="28"/>
          <w:szCs w:val="28"/>
        </w:rPr>
        <w:t>万元。其他地区礼品限量请见下</w:t>
      </w:r>
      <w:r w:rsidR="00A736F6">
        <w:rPr>
          <w:rFonts w:ascii="宋体" w:hAnsi="宋体" w:hint="eastAsia"/>
          <w:sz w:val="28"/>
          <w:szCs w:val="28"/>
        </w:rPr>
        <w:lastRenderedPageBreak/>
        <w:t>表。（礼品</w:t>
      </w:r>
      <w:r w:rsidRPr="00D35966">
        <w:rPr>
          <w:rFonts w:ascii="宋体" w:hAnsi="宋体" w:hint="eastAsia"/>
          <w:sz w:val="28"/>
          <w:szCs w:val="28"/>
        </w:rPr>
        <w:t>不可折现，</w:t>
      </w:r>
      <w:r w:rsidR="00A736F6">
        <w:rPr>
          <w:rFonts w:ascii="宋体" w:hAnsi="宋体" w:hint="eastAsia"/>
          <w:sz w:val="28"/>
          <w:szCs w:val="28"/>
        </w:rPr>
        <w:t>不可跨店领取，</w:t>
      </w:r>
      <w:r w:rsidRPr="00D35966">
        <w:rPr>
          <w:rFonts w:ascii="宋体" w:hAnsi="宋体" w:hint="eastAsia"/>
          <w:sz w:val="28"/>
          <w:szCs w:val="28"/>
        </w:rPr>
        <w:t>超出部分不再累计赠送，同一商品不可分单购买，礼品仅限消费当日领取。</w:t>
      </w:r>
      <w:r w:rsidR="00A736F6">
        <w:rPr>
          <w:rFonts w:ascii="宋体" w:hAnsi="宋体" w:hint="eastAsia"/>
          <w:sz w:val="28"/>
          <w:szCs w:val="28"/>
        </w:rPr>
        <w:t>购物卡/券可购买超市、百货的所有商品，特价商品除外。使用期限截止2013年9月30日。</w:t>
      </w:r>
      <w:r w:rsidRPr="00D35966">
        <w:rPr>
          <w:rFonts w:ascii="宋体" w:hAnsi="宋体" w:hint="eastAsia"/>
          <w:sz w:val="28"/>
          <w:szCs w:val="28"/>
        </w:rPr>
        <w:t>）</w:t>
      </w:r>
    </w:p>
    <w:p w:rsidR="0011787B" w:rsidRPr="0011787B" w:rsidRDefault="00804875" w:rsidP="00D35966">
      <w:pPr>
        <w:ind w:left="538"/>
        <w:rPr>
          <w:rFonts w:ascii="宋体" w:hAnsi="宋体" w:hint="eastAsia"/>
          <w:color w:val="FF0000"/>
          <w:sz w:val="28"/>
          <w:szCs w:val="28"/>
        </w:rPr>
      </w:pPr>
      <w:r w:rsidRPr="00326A1D">
        <w:rPr>
          <w:rFonts w:ascii="宋体" w:hAnsi="宋体"/>
          <w:color w:val="FF0000"/>
          <w:sz w:val="28"/>
          <w:szCs w:val="28"/>
        </w:rPr>
        <w:object w:dxaOrig="1536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7" o:title=""/>
          </v:shape>
          <o:OLEObject Type="Embed" ProgID="Excel.Sheet.8" ShapeID="_x0000_i1025" DrawAspect="Icon" ObjectID="_1427033587" r:id="rId8"/>
        </w:object>
      </w:r>
    </w:p>
    <w:tbl>
      <w:tblPr>
        <w:tblW w:w="5000" w:type="pct"/>
        <w:tblLayout w:type="fixed"/>
        <w:tblLook w:val="01E0"/>
      </w:tblPr>
      <w:tblGrid>
        <w:gridCol w:w="1189"/>
        <w:gridCol w:w="1079"/>
        <w:gridCol w:w="1258"/>
        <w:gridCol w:w="898"/>
        <w:gridCol w:w="1260"/>
        <w:gridCol w:w="1979"/>
        <w:gridCol w:w="859"/>
      </w:tblGrid>
      <w:tr w:rsidR="0011787B" w:rsidRPr="00B25034" w:rsidTr="002873FB">
        <w:tc>
          <w:tcPr>
            <w:tcW w:w="698" w:type="pct"/>
          </w:tcPr>
          <w:p w:rsidR="0011787B" w:rsidRPr="00B25034" w:rsidRDefault="0011787B" w:rsidP="002873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33" w:type="pct"/>
          </w:tcPr>
          <w:p w:rsidR="0011787B" w:rsidRPr="00B25034" w:rsidRDefault="0011787B" w:rsidP="002873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8" w:type="pct"/>
          </w:tcPr>
          <w:p w:rsidR="0011787B" w:rsidRPr="00B25034" w:rsidRDefault="0011787B" w:rsidP="002873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7" w:type="pct"/>
          </w:tcPr>
          <w:p w:rsidR="0011787B" w:rsidRPr="00B25034" w:rsidRDefault="0011787B" w:rsidP="002873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</w:tcPr>
          <w:p w:rsidR="0011787B" w:rsidRPr="00B25034" w:rsidRDefault="0011787B" w:rsidP="002873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61" w:type="pct"/>
          </w:tcPr>
          <w:p w:rsidR="0011787B" w:rsidRPr="00B25034" w:rsidRDefault="0011787B" w:rsidP="002873F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" w:type="pct"/>
          </w:tcPr>
          <w:p w:rsidR="0011787B" w:rsidRPr="00B25034" w:rsidRDefault="0011787B" w:rsidP="002873FB">
            <w:pPr>
              <w:rPr>
                <w:rFonts w:ascii="宋体" w:hAnsi="宋体"/>
                <w:szCs w:val="21"/>
              </w:rPr>
            </w:pPr>
          </w:p>
        </w:tc>
      </w:tr>
    </w:tbl>
    <w:p w:rsidR="0011787B" w:rsidRPr="00B25034" w:rsidRDefault="0011787B" w:rsidP="0011787B">
      <w:pPr>
        <w:numPr>
          <w:ilvl w:val="3"/>
          <w:numId w:val="1"/>
        </w:numPr>
        <w:tabs>
          <w:tab w:val="num" w:pos="720"/>
        </w:tabs>
        <w:ind w:firstLineChars="192" w:firstLine="538"/>
        <w:rPr>
          <w:rFonts w:ascii="宋体" w:hAnsi="宋体"/>
          <w:sz w:val="28"/>
          <w:szCs w:val="28"/>
        </w:rPr>
      </w:pPr>
      <w:r w:rsidRPr="00B25034">
        <w:rPr>
          <w:rFonts w:ascii="宋体" w:hAnsi="宋体" w:hint="eastAsia"/>
          <w:sz w:val="28"/>
          <w:szCs w:val="28"/>
        </w:rPr>
        <w:t>对于非真实交易、分单交易、取消/退款交易均不计入本次活动。如出现非真实交易的情形，我行将取消持卡人获赠礼品的资格，并保留采取其他相应法律措施的权利。持卡人若在活动期间有迟缴、违</w:t>
      </w:r>
      <w:r>
        <w:rPr>
          <w:rFonts w:ascii="宋体" w:hAnsi="宋体" w:hint="eastAsia"/>
          <w:sz w:val="28"/>
          <w:szCs w:val="28"/>
        </w:rPr>
        <w:t>反中国建设银行龙卡信用卡章程或卡片已冻结，即丧失参加活动资格。</w:t>
      </w:r>
    </w:p>
    <w:p w:rsidR="0011787B" w:rsidRPr="00B25034" w:rsidRDefault="0011787B" w:rsidP="0011787B">
      <w:pPr>
        <w:numPr>
          <w:ilvl w:val="3"/>
          <w:numId w:val="1"/>
        </w:numPr>
        <w:tabs>
          <w:tab w:val="num" w:pos="720"/>
        </w:tabs>
        <w:ind w:firstLineChars="192" w:firstLine="538"/>
        <w:rPr>
          <w:rFonts w:ascii="宋体" w:hAnsi="宋体"/>
          <w:sz w:val="28"/>
          <w:szCs w:val="28"/>
        </w:rPr>
      </w:pPr>
      <w:r w:rsidRPr="00B25034">
        <w:rPr>
          <w:rFonts w:ascii="宋体" w:hAnsi="宋体" w:hint="eastAsia"/>
          <w:sz w:val="28"/>
          <w:szCs w:val="28"/>
        </w:rPr>
        <w:t>参与活动购买的商品和售后服务处理方式、活动所遵循的规则和法律法</w:t>
      </w:r>
      <w:r>
        <w:rPr>
          <w:rFonts w:ascii="宋体" w:hAnsi="宋体" w:hint="eastAsia"/>
          <w:sz w:val="28"/>
          <w:szCs w:val="28"/>
        </w:rPr>
        <w:t>规。</w:t>
      </w:r>
      <w:r w:rsidRPr="00B25034">
        <w:rPr>
          <w:rFonts w:ascii="宋体" w:hAnsi="宋体" w:hint="eastAsia"/>
          <w:sz w:val="28"/>
          <w:szCs w:val="28"/>
        </w:rPr>
        <w:t>如发生退货，且退货后不再满足建行的兑奖条件，持卡人应相应退还已获得的兑奖奖品，退货事宜按商户相关流</w:t>
      </w:r>
      <w:r>
        <w:rPr>
          <w:rFonts w:ascii="宋体" w:hAnsi="宋体" w:hint="eastAsia"/>
          <w:sz w:val="28"/>
          <w:szCs w:val="28"/>
        </w:rPr>
        <w:t>程办理。本次获奖所得税由获奖者自理并自行向税务机关申报、缴纳。</w:t>
      </w:r>
    </w:p>
    <w:p w:rsidR="0011787B" w:rsidRPr="00B25034" w:rsidRDefault="0011787B" w:rsidP="0011787B">
      <w:pPr>
        <w:numPr>
          <w:ilvl w:val="3"/>
          <w:numId w:val="1"/>
        </w:numPr>
        <w:tabs>
          <w:tab w:val="num" w:pos="720"/>
          <w:tab w:val="left" w:pos="1440"/>
        </w:tabs>
        <w:ind w:firstLineChars="192" w:firstLine="538"/>
        <w:rPr>
          <w:rFonts w:ascii="宋体" w:hAnsi="宋体"/>
          <w:sz w:val="28"/>
          <w:szCs w:val="28"/>
        </w:rPr>
      </w:pPr>
      <w:r w:rsidRPr="00B25034">
        <w:rPr>
          <w:rFonts w:ascii="宋体" w:hAnsi="宋体" w:hint="eastAsia"/>
          <w:sz w:val="28"/>
          <w:szCs w:val="28"/>
        </w:rPr>
        <w:t>对于相关活动规则如有疑问，请登录建设银行</w:t>
      </w:r>
      <w:r>
        <w:rPr>
          <w:rFonts w:ascii="宋体" w:hAnsi="宋体" w:hint="eastAsia"/>
          <w:sz w:val="28"/>
          <w:szCs w:val="28"/>
        </w:rPr>
        <w:t>四川</w:t>
      </w:r>
      <w:r w:rsidRPr="00B25034">
        <w:rPr>
          <w:rFonts w:ascii="宋体" w:hAnsi="宋体" w:hint="eastAsia"/>
          <w:sz w:val="28"/>
          <w:szCs w:val="28"/>
        </w:rPr>
        <w:t>分行网站（</w:t>
      </w:r>
      <w:r>
        <w:rPr>
          <w:rFonts w:ascii="宋体" w:hAnsi="宋体" w:hint="eastAsia"/>
          <w:sz w:val="28"/>
          <w:szCs w:val="28"/>
        </w:rPr>
        <w:t>www.ccb.com/sc</w:t>
      </w:r>
      <w:r w:rsidRPr="00B25034">
        <w:rPr>
          <w:rFonts w:ascii="宋体" w:hAnsi="宋体" w:hint="eastAsia"/>
          <w:sz w:val="28"/>
          <w:szCs w:val="28"/>
        </w:rPr>
        <w:t>）查询</w:t>
      </w:r>
      <w:r>
        <w:rPr>
          <w:rFonts w:ascii="宋体" w:hAnsi="宋体" w:hint="eastAsia"/>
          <w:sz w:val="28"/>
          <w:szCs w:val="28"/>
        </w:rPr>
        <w:t>或</w:t>
      </w:r>
      <w:r w:rsidRPr="00B25034">
        <w:rPr>
          <w:rFonts w:ascii="宋体" w:hAnsi="宋体" w:hint="eastAsia"/>
          <w:sz w:val="28"/>
          <w:szCs w:val="28"/>
        </w:rPr>
        <w:t>详询</w:t>
      </w:r>
      <w:r>
        <w:rPr>
          <w:rFonts w:ascii="宋体" w:hAnsi="宋体" w:hint="eastAsia"/>
          <w:sz w:val="28"/>
          <w:szCs w:val="28"/>
        </w:rPr>
        <w:t>四川</w:t>
      </w:r>
      <w:r w:rsidRPr="00B25034">
        <w:rPr>
          <w:rFonts w:ascii="宋体" w:hAnsi="宋体" w:hint="eastAsia"/>
          <w:sz w:val="28"/>
          <w:szCs w:val="28"/>
        </w:rPr>
        <w:t>建行</w:t>
      </w:r>
      <w:r>
        <w:rPr>
          <w:rFonts w:ascii="宋体" w:hAnsi="宋体" w:hint="eastAsia"/>
          <w:sz w:val="28"/>
          <w:szCs w:val="28"/>
        </w:rPr>
        <w:t>各网点。</w:t>
      </w:r>
    </w:p>
    <w:p w:rsidR="0011787B" w:rsidRPr="0011787B" w:rsidRDefault="0011787B" w:rsidP="0011787B">
      <w:pPr>
        <w:rPr>
          <w:rFonts w:ascii="宋体" w:hAnsi="宋体"/>
          <w:b/>
          <w:w w:val="90"/>
          <w:kern w:val="0"/>
          <w:sz w:val="28"/>
          <w:szCs w:val="28"/>
          <w:lang w:bidi="en-US"/>
        </w:rPr>
      </w:pPr>
    </w:p>
    <w:p w:rsidR="000F168B" w:rsidRDefault="000F168B"/>
    <w:sectPr w:rsidR="000F168B" w:rsidSect="000F1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820" w:rsidRDefault="00621820" w:rsidP="00025AE7">
      <w:r>
        <w:separator/>
      </w:r>
    </w:p>
  </w:endnote>
  <w:endnote w:type="continuationSeparator" w:id="1">
    <w:p w:rsidR="00621820" w:rsidRDefault="00621820" w:rsidP="0002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820" w:rsidRDefault="00621820" w:rsidP="00025AE7">
      <w:r>
        <w:separator/>
      </w:r>
    </w:p>
  </w:footnote>
  <w:footnote w:type="continuationSeparator" w:id="1">
    <w:p w:rsidR="00621820" w:rsidRDefault="00621820" w:rsidP="00025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B2528"/>
    <w:multiLevelType w:val="hybridMultilevel"/>
    <w:tmpl w:val="D020EFDE"/>
    <w:lvl w:ilvl="0" w:tplc="46B4DB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8A8926">
      <w:start w:val="1"/>
      <w:numFmt w:val="japaneseCounting"/>
      <w:lvlText w:val="（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A3AED08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宋体" w:cs="宋体" w:hint="default"/>
        <w:w w:val="100"/>
      </w:rPr>
    </w:lvl>
    <w:lvl w:ilvl="3" w:tplc="99F860F4">
      <w:start w:val="1"/>
      <w:numFmt w:val="decimal"/>
      <w:lvlText w:val="（%4）"/>
      <w:lvlJc w:val="left"/>
      <w:pPr>
        <w:tabs>
          <w:tab w:val="num" w:pos="0"/>
        </w:tabs>
        <w:ind w:left="0" w:firstLine="1134"/>
      </w:pPr>
      <w:rPr>
        <w:rFonts w:cs="宋体" w:hint="eastAsia"/>
        <w:b/>
        <w:i w:val="0"/>
        <w:w w:val="100"/>
        <w:lang w:val="en-US"/>
      </w:rPr>
    </w:lvl>
    <w:lvl w:ilvl="4" w:tplc="DCB252E2">
      <w:start w:val="1"/>
      <w:numFmt w:val="bullet"/>
      <w:lvlText w:val=""/>
      <w:lvlJc w:val="left"/>
      <w:pPr>
        <w:tabs>
          <w:tab w:val="num" w:pos="924"/>
        </w:tabs>
        <w:ind w:left="924" w:hanging="419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628"/>
    <w:rsid w:val="00025AE7"/>
    <w:rsid w:val="000F168B"/>
    <w:rsid w:val="0011787B"/>
    <w:rsid w:val="00326A1D"/>
    <w:rsid w:val="00340240"/>
    <w:rsid w:val="00422A76"/>
    <w:rsid w:val="00454E95"/>
    <w:rsid w:val="00497904"/>
    <w:rsid w:val="00503CE8"/>
    <w:rsid w:val="00563DE9"/>
    <w:rsid w:val="00621820"/>
    <w:rsid w:val="006510F8"/>
    <w:rsid w:val="00693961"/>
    <w:rsid w:val="00804875"/>
    <w:rsid w:val="0097620F"/>
    <w:rsid w:val="00A736F6"/>
    <w:rsid w:val="00CA0628"/>
    <w:rsid w:val="00CE15FE"/>
    <w:rsid w:val="00CE24C5"/>
    <w:rsid w:val="00D35966"/>
    <w:rsid w:val="00D762C9"/>
    <w:rsid w:val="00F3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A0628"/>
  </w:style>
  <w:style w:type="paragraph" w:styleId="a4">
    <w:name w:val="List Paragraph"/>
    <w:basedOn w:val="a"/>
    <w:uiPriority w:val="34"/>
    <w:qFormat/>
    <w:rsid w:val="00CA0628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A0628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025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25AE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25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25A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RORO</cp:lastModifiedBy>
  <cp:revision>4</cp:revision>
  <dcterms:created xsi:type="dcterms:W3CDTF">2013-04-09T09:26:00Z</dcterms:created>
  <dcterms:modified xsi:type="dcterms:W3CDTF">2013-04-09T09:26:00Z</dcterms:modified>
</cp:coreProperties>
</file>