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07" w:rsidRDefault="00512407" w:rsidP="00512407">
      <w:pPr>
        <w:jc w:val="center"/>
        <w:rPr>
          <w:rFonts w:ascii="彩虹小标宋" w:eastAsia="彩虹小标宋"/>
          <w:sz w:val="44"/>
          <w:szCs w:val="44"/>
        </w:rPr>
      </w:pPr>
      <w:bookmarkStart w:id="0" w:name="OLE_LINK1"/>
      <w:bookmarkStart w:id="1" w:name="OLE_LINK2"/>
      <w:r>
        <w:rPr>
          <w:rFonts w:ascii="彩虹小标宋" w:eastAsia="彩虹小标宋" w:hint="eastAsia"/>
          <w:sz w:val="44"/>
          <w:szCs w:val="44"/>
        </w:rPr>
        <w:t>中国</w:t>
      </w:r>
      <w:r w:rsidRPr="00517DF9">
        <w:rPr>
          <w:rFonts w:ascii="彩虹小标宋" w:eastAsia="彩虹小标宋" w:hint="eastAsia"/>
          <w:sz w:val="44"/>
          <w:szCs w:val="44"/>
        </w:rPr>
        <w:t>建设银行荣获</w:t>
      </w:r>
    </w:p>
    <w:p w:rsidR="00512407" w:rsidRPr="00517DF9" w:rsidRDefault="00512407" w:rsidP="00512407">
      <w:pPr>
        <w:jc w:val="center"/>
        <w:rPr>
          <w:rFonts w:ascii="彩虹小标宋" w:eastAsia="彩虹小标宋"/>
          <w:sz w:val="44"/>
          <w:szCs w:val="44"/>
        </w:rPr>
      </w:pPr>
      <w:bookmarkStart w:id="2" w:name="_GoBack"/>
      <w:r w:rsidRPr="00517DF9">
        <w:rPr>
          <w:rFonts w:ascii="彩虹小标宋" w:eastAsia="彩虹小标宋" w:hint="eastAsia"/>
          <w:sz w:val="44"/>
          <w:szCs w:val="44"/>
        </w:rPr>
        <w:t>“2013年亚洲最佳风险管理银行”奖项</w:t>
      </w:r>
    </w:p>
    <w:bookmarkEnd w:id="0"/>
    <w:bookmarkEnd w:id="1"/>
    <w:bookmarkEnd w:id="2"/>
    <w:p w:rsidR="00512407" w:rsidRDefault="00512407" w:rsidP="00512407">
      <w:r>
        <w:t xml:space="preserve">                                                                           </w:t>
      </w:r>
    </w:p>
    <w:p w:rsidR="00512407" w:rsidRPr="00517DF9" w:rsidRDefault="00512407" w:rsidP="00512407">
      <w:pPr>
        <w:ind w:firstLineChars="200" w:firstLine="640"/>
        <w:rPr>
          <w:rFonts w:ascii="彩虹粗仿宋" w:eastAsia="彩虹粗仿宋"/>
          <w:sz w:val="32"/>
          <w:szCs w:val="32"/>
        </w:rPr>
      </w:pPr>
      <w:bookmarkStart w:id="3" w:name="OLE_LINK3"/>
      <w:bookmarkStart w:id="4" w:name="OLE_LINK4"/>
      <w:r>
        <w:rPr>
          <w:rFonts w:ascii="彩虹粗仿宋" w:eastAsia="彩虹粗仿宋" w:hint="eastAsia"/>
          <w:sz w:val="32"/>
          <w:szCs w:val="32"/>
        </w:rPr>
        <w:t>12月5日，在由南方报业集团旗下的《21世纪经济报道》举办的第八届</w:t>
      </w:r>
      <w:r w:rsidRPr="00517DF9">
        <w:rPr>
          <w:rFonts w:ascii="彩虹粗仿宋" w:eastAsia="彩虹粗仿宋" w:hint="eastAsia"/>
          <w:sz w:val="32"/>
          <w:szCs w:val="32"/>
        </w:rPr>
        <w:t>“21世纪亚洲金融年会”</w:t>
      </w:r>
      <w:r>
        <w:rPr>
          <w:rFonts w:ascii="彩虹粗仿宋" w:eastAsia="彩虹粗仿宋" w:hint="eastAsia"/>
          <w:sz w:val="32"/>
          <w:szCs w:val="32"/>
        </w:rPr>
        <w:t>暨</w:t>
      </w:r>
      <w:r w:rsidRPr="00517DF9">
        <w:rPr>
          <w:rFonts w:ascii="彩虹粗仿宋" w:eastAsia="彩虹粗仿宋" w:hint="eastAsia"/>
          <w:sz w:val="32"/>
          <w:szCs w:val="32"/>
        </w:rPr>
        <w:t xml:space="preserve"> “2013亚洲银行竞争力”排名研究报告</w:t>
      </w:r>
      <w:r>
        <w:rPr>
          <w:rFonts w:ascii="彩虹粗仿宋" w:eastAsia="彩虹粗仿宋" w:hint="eastAsia"/>
          <w:sz w:val="32"/>
          <w:szCs w:val="32"/>
        </w:rPr>
        <w:t>发布仪式上</w:t>
      </w:r>
      <w:r w:rsidRPr="00517DF9">
        <w:rPr>
          <w:rFonts w:ascii="彩虹粗仿宋" w:eastAsia="彩虹粗仿宋" w:hint="eastAsia"/>
          <w:sz w:val="32"/>
          <w:szCs w:val="32"/>
        </w:rPr>
        <w:t>，中国建设银行在亚洲银行竞争力评选中排名第二，并荣获“2013年亚洲最佳风险管理银行”奖项，成为唯一获此殊荣的商业银行。</w:t>
      </w:r>
    </w:p>
    <w:p w:rsidR="00542693" w:rsidRDefault="00512407" w:rsidP="00512407">
      <w:pPr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据了解，</w:t>
      </w:r>
      <w:r w:rsidR="00542693">
        <w:rPr>
          <w:rFonts w:ascii="彩虹粗仿宋" w:eastAsia="彩虹粗仿宋" w:hint="eastAsia"/>
          <w:sz w:val="32"/>
          <w:szCs w:val="32"/>
        </w:rPr>
        <w:t>2013亚洲银行竞争力排名研究报告是</w:t>
      </w:r>
      <w:r w:rsidR="00BC6B17">
        <w:rPr>
          <w:rFonts w:ascii="彩虹粗仿宋" w:eastAsia="彩虹粗仿宋" w:hint="eastAsia"/>
          <w:sz w:val="32"/>
          <w:szCs w:val="32"/>
        </w:rPr>
        <w:t>《21世纪经济报道》委托</w:t>
      </w:r>
      <w:r w:rsidR="00542693">
        <w:rPr>
          <w:rFonts w:ascii="彩虹粗仿宋" w:eastAsia="彩虹粗仿宋" w:hint="eastAsia"/>
          <w:sz w:val="32"/>
          <w:szCs w:val="32"/>
        </w:rPr>
        <w:t>香港中文大学工商管理学院</w:t>
      </w:r>
      <w:r w:rsidR="00BC6B17">
        <w:rPr>
          <w:rFonts w:ascii="彩虹粗仿宋" w:eastAsia="彩虹粗仿宋" w:hint="eastAsia"/>
          <w:sz w:val="32"/>
          <w:szCs w:val="32"/>
        </w:rPr>
        <w:t>研究</w:t>
      </w:r>
      <w:r w:rsidR="00542693">
        <w:rPr>
          <w:rFonts w:ascii="彩虹粗仿宋" w:eastAsia="彩虹粗仿宋" w:hint="eastAsia"/>
          <w:sz w:val="32"/>
          <w:szCs w:val="32"/>
        </w:rPr>
        <w:t>推出，</w:t>
      </w:r>
      <w:r w:rsidR="00BC6B17">
        <w:rPr>
          <w:rFonts w:ascii="彩虹粗仿宋" w:eastAsia="彩虹粗仿宋" w:hint="eastAsia"/>
          <w:sz w:val="32"/>
          <w:szCs w:val="32"/>
        </w:rPr>
        <w:t>该报告</w:t>
      </w:r>
      <w:r w:rsidR="00542693">
        <w:rPr>
          <w:rFonts w:ascii="彩虹粗仿宋" w:eastAsia="彩虹粗仿宋" w:hint="eastAsia"/>
          <w:sz w:val="32"/>
          <w:szCs w:val="32"/>
        </w:rPr>
        <w:t>学术委员会</w:t>
      </w:r>
      <w:r w:rsidR="00BC6B17">
        <w:rPr>
          <w:rFonts w:ascii="彩虹粗仿宋" w:eastAsia="彩虹粗仿宋" w:hint="eastAsia"/>
          <w:sz w:val="32"/>
          <w:szCs w:val="32"/>
        </w:rPr>
        <w:t>成员由</w:t>
      </w:r>
      <w:r w:rsidR="00772F70">
        <w:rPr>
          <w:rFonts w:ascii="彩虹粗仿宋" w:eastAsia="彩虹粗仿宋" w:hint="eastAsia"/>
          <w:sz w:val="32"/>
          <w:szCs w:val="32"/>
        </w:rPr>
        <w:t>香港中文大学、</w:t>
      </w:r>
      <w:r w:rsidR="00542693">
        <w:rPr>
          <w:rFonts w:ascii="彩虹粗仿宋" w:eastAsia="彩虹粗仿宋" w:hint="eastAsia"/>
          <w:sz w:val="32"/>
          <w:szCs w:val="32"/>
        </w:rPr>
        <w:t>清华大学五道口金融学院、</w:t>
      </w:r>
      <w:r w:rsidR="00BC6B17">
        <w:rPr>
          <w:rFonts w:ascii="彩虹粗仿宋" w:eastAsia="彩虹粗仿宋" w:hint="eastAsia"/>
          <w:sz w:val="32"/>
          <w:szCs w:val="32"/>
        </w:rPr>
        <w:t>长江商学院的</w:t>
      </w:r>
      <w:r w:rsidR="00772F70">
        <w:rPr>
          <w:rFonts w:ascii="彩虹粗仿宋" w:eastAsia="彩虹粗仿宋" w:hint="eastAsia"/>
          <w:sz w:val="32"/>
          <w:szCs w:val="32"/>
        </w:rPr>
        <w:t>知名学者</w:t>
      </w:r>
      <w:r w:rsidR="00BC6B17">
        <w:rPr>
          <w:rFonts w:ascii="彩虹粗仿宋" w:eastAsia="彩虹粗仿宋" w:hint="eastAsia"/>
          <w:sz w:val="32"/>
          <w:szCs w:val="32"/>
        </w:rPr>
        <w:t>和金融监管机构</w:t>
      </w:r>
      <w:r w:rsidR="00772F70">
        <w:rPr>
          <w:rFonts w:ascii="彩虹粗仿宋" w:eastAsia="彩虹粗仿宋" w:hint="eastAsia"/>
          <w:sz w:val="32"/>
          <w:szCs w:val="32"/>
        </w:rPr>
        <w:t>的相关部门领导</w:t>
      </w:r>
      <w:r w:rsidR="00BC6B17">
        <w:rPr>
          <w:rFonts w:ascii="彩虹粗仿宋" w:eastAsia="彩虹粗仿宋" w:hint="eastAsia"/>
          <w:sz w:val="32"/>
          <w:szCs w:val="32"/>
        </w:rPr>
        <w:t>组成</w:t>
      </w:r>
      <w:r w:rsidR="00772F70">
        <w:rPr>
          <w:rFonts w:ascii="彩虹粗仿宋" w:eastAsia="彩虹粗仿宋" w:hint="eastAsia"/>
          <w:sz w:val="32"/>
          <w:szCs w:val="32"/>
        </w:rPr>
        <w:t>。报告将银行竞争力定义为“能为股东创造持续高额的未来收益”，从盈利能力、市场份额、资产质量等多</w:t>
      </w:r>
      <w:r w:rsidR="003E53B2">
        <w:rPr>
          <w:rFonts w:ascii="彩虹粗仿宋" w:eastAsia="彩虹粗仿宋" w:hint="eastAsia"/>
          <w:sz w:val="32"/>
          <w:szCs w:val="32"/>
        </w:rPr>
        <w:t>个维度</w:t>
      </w:r>
      <w:r w:rsidR="00772F70">
        <w:rPr>
          <w:rFonts w:ascii="彩虹粗仿宋" w:eastAsia="彩虹粗仿宋" w:hint="eastAsia"/>
          <w:sz w:val="32"/>
          <w:szCs w:val="32"/>
        </w:rPr>
        <w:t>对亚洲10个国家（地区）的219家银行</w:t>
      </w:r>
      <w:r w:rsidR="00BC6B17">
        <w:rPr>
          <w:rFonts w:ascii="彩虹粗仿宋" w:eastAsia="彩虹粗仿宋" w:hint="eastAsia"/>
          <w:sz w:val="32"/>
          <w:szCs w:val="32"/>
        </w:rPr>
        <w:t>进行</w:t>
      </w:r>
      <w:r w:rsidR="00772F70">
        <w:rPr>
          <w:rFonts w:ascii="彩虹粗仿宋" w:eastAsia="彩虹粗仿宋" w:hint="eastAsia"/>
          <w:sz w:val="32"/>
          <w:szCs w:val="32"/>
        </w:rPr>
        <w:t>竞争力排名。</w:t>
      </w:r>
      <w:r w:rsidR="003E53B2" w:rsidRPr="003E53B2">
        <w:rPr>
          <w:rFonts w:ascii="彩虹粗仿宋" w:eastAsia="彩虹粗仿宋" w:hint="eastAsia"/>
          <w:sz w:val="32"/>
          <w:szCs w:val="32"/>
        </w:rPr>
        <w:t>报告显示，中国内地银行业平均竞争力稳步</w:t>
      </w:r>
      <w:r w:rsidR="00DF3463">
        <w:rPr>
          <w:rFonts w:ascii="彩虹粗仿宋" w:eastAsia="彩虹粗仿宋" w:hint="eastAsia"/>
          <w:sz w:val="32"/>
          <w:szCs w:val="32"/>
        </w:rPr>
        <w:t>上升。近四年以来，中国内地银行业平均排名在亚洲十个国家地区中都保持在</w:t>
      </w:r>
      <w:r w:rsidR="003E53B2" w:rsidRPr="003E53B2">
        <w:rPr>
          <w:rFonts w:ascii="彩虹粗仿宋" w:eastAsia="彩虹粗仿宋" w:hint="eastAsia"/>
          <w:sz w:val="32"/>
          <w:szCs w:val="32"/>
        </w:rPr>
        <w:t>靠前</w:t>
      </w:r>
      <w:r w:rsidR="00DF3463">
        <w:rPr>
          <w:rFonts w:ascii="彩虹粗仿宋" w:eastAsia="彩虹粗仿宋" w:hint="eastAsia"/>
          <w:sz w:val="32"/>
          <w:szCs w:val="32"/>
        </w:rPr>
        <w:t>位置</w:t>
      </w:r>
      <w:r w:rsidR="003E53B2" w:rsidRPr="003E53B2">
        <w:rPr>
          <w:rFonts w:ascii="彩虹粗仿宋" w:eastAsia="彩虹粗仿宋" w:hint="eastAsia"/>
          <w:sz w:val="32"/>
          <w:szCs w:val="32"/>
        </w:rPr>
        <w:t>。</w:t>
      </w:r>
      <w:r w:rsidR="003E53B2">
        <w:rPr>
          <w:rFonts w:ascii="彩虹粗仿宋" w:eastAsia="彩虹粗仿宋" w:hint="eastAsia"/>
          <w:sz w:val="32"/>
          <w:szCs w:val="32"/>
        </w:rPr>
        <w:t>其中，</w:t>
      </w:r>
      <w:r w:rsidR="00BC6B17">
        <w:rPr>
          <w:rFonts w:ascii="彩虹粗仿宋" w:eastAsia="彩虹粗仿宋" w:hint="eastAsia"/>
          <w:sz w:val="32"/>
          <w:szCs w:val="32"/>
        </w:rPr>
        <w:t>中国建设银行</w:t>
      </w:r>
      <w:r w:rsidR="003E53B2">
        <w:rPr>
          <w:rFonts w:ascii="彩虹粗仿宋" w:eastAsia="彩虹粗仿宋" w:hint="eastAsia"/>
          <w:sz w:val="32"/>
          <w:szCs w:val="32"/>
        </w:rPr>
        <w:t>今年</w:t>
      </w:r>
      <w:r w:rsidR="00BC6B17">
        <w:rPr>
          <w:rFonts w:ascii="彩虹粗仿宋" w:eastAsia="彩虹粗仿宋" w:hint="eastAsia"/>
          <w:sz w:val="32"/>
          <w:szCs w:val="32"/>
        </w:rPr>
        <w:t>不但保持了自己竞争力排名第二的位置，还在各个分项指标进行了全面的改善和提高。</w:t>
      </w:r>
    </w:p>
    <w:p w:rsidR="00512407" w:rsidRPr="00517DF9" w:rsidRDefault="00512407" w:rsidP="003E53B2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517DF9">
        <w:rPr>
          <w:rFonts w:ascii="彩虹粗仿宋" w:eastAsia="彩虹粗仿宋" w:hint="eastAsia"/>
          <w:sz w:val="32"/>
          <w:szCs w:val="32"/>
        </w:rPr>
        <w:t>评委会在对建设银行的获奖介绍中指出：</w:t>
      </w:r>
      <w:r>
        <w:rPr>
          <w:rFonts w:ascii="彩虹粗仿宋" w:eastAsia="彩虹粗仿宋" w:hint="eastAsia"/>
          <w:sz w:val="32"/>
          <w:szCs w:val="32"/>
        </w:rPr>
        <w:t>中国</w:t>
      </w:r>
      <w:r w:rsidRPr="00517DF9">
        <w:rPr>
          <w:rFonts w:ascii="彩虹粗仿宋" w:eastAsia="彩虹粗仿宋" w:hint="eastAsia"/>
          <w:sz w:val="32"/>
          <w:szCs w:val="32"/>
        </w:rPr>
        <w:t>建设银行按照现代公司治理原则，借鉴国际先进风险内控管理经验，</w:t>
      </w:r>
      <w:r>
        <w:rPr>
          <w:rFonts w:ascii="彩虹粗仿宋" w:eastAsia="彩虹粗仿宋" w:hint="eastAsia"/>
          <w:sz w:val="32"/>
          <w:szCs w:val="32"/>
        </w:rPr>
        <w:t>结合市场发展要求，</w:t>
      </w:r>
      <w:r w:rsidRPr="00517DF9">
        <w:rPr>
          <w:rFonts w:ascii="彩虹粗仿宋" w:eastAsia="彩虹粗仿宋" w:hint="eastAsia"/>
          <w:sz w:val="32"/>
          <w:szCs w:val="32"/>
        </w:rPr>
        <w:t>不断</w:t>
      </w:r>
      <w:r>
        <w:rPr>
          <w:rFonts w:ascii="彩虹粗仿宋" w:eastAsia="彩虹粗仿宋" w:hint="eastAsia"/>
          <w:sz w:val="32"/>
          <w:szCs w:val="32"/>
        </w:rPr>
        <w:t>改革授信</w:t>
      </w:r>
      <w:r w:rsidRPr="00517DF9">
        <w:rPr>
          <w:rFonts w:ascii="彩虹粗仿宋" w:eastAsia="彩虹粗仿宋" w:hint="eastAsia"/>
          <w:sz w:val="32"/>
          <w:szCs w:val="32"/>
        </w:rPr>
        <w:t>管理机制，逐步形成良好</w:t>
      </w:r>
      <w:r w:rsidRPr="00517DF9">
        <w:rPr>
          <w:rFonts w:ascii="彩虹粗仿宋" w:eastAsia="彩虹粗仿宋" w:hint="eastAsia"/>
          <w:sz w:val="32"/>
          <w:szCs w:val="32"/>
        </w:rPr>
        <w:lastRenderedPageBreak/>
        <w:t>的信贷文化和风险偏好，建立了完整的风险管理架构。</w:t>
      </w:r>
    </w:p>
    <w:p w:rsidR="00512407" w:rsidRDefault="00512407" w:rsidP="00512407">
      <w:pPr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据了解，</w:t>
      </w:r>
      <w:r w:rsidRPr="00517DF9">
        <w:rPr>
          <w:rFonts w:ascii="彩虹粗仿宋" w:eastAsia="彩虹粗仿宋" w:hint="eastAsia"/>
          <w:sz w:val="32"/>
          <w:szCs w:val="32"/>
        </w:rPr>
        <w:t>为更好地适应当前的外部经济形势与市场竞争要求，建设银行</w:t>
      </w:r>
      <w:r>
        <w:rPr>
          <w:rFonts w:ascii="彩虹粗仿宋" w:eastAsia="彩虹粗仿宋" w:hint="eastAsia"/>
          <w:sz w:val="32"/>
          <w:szCs w:val="32"/>
        </w:rPr>
        <w:t>不断调整优化信贷管理机制和风险管理体制，</w:t>
      </w:r>
      <w:r w:rsidRPr="00517DF9">
        <w:rPr>
          <w:rFonts w:ascii="彩虹粗仿宋" w:eastAsia="彩虹粗仿宋" w:hint="eastAsia"/>
          <w:sz w:val="32"/>
          <w:szCs w:val="32"/>
        </w:rPr>
        <w:t>向</w:t>
      </w:r>
      <w:r>
        <w:rPr>
          <w:rFonts w:ascii="彩虹粗仿宋" w:eastAsia="彩虹粗仿宋" w:hint="eastAsia"/>
          <w:sz w:val="32"/>
          <w:szCs w:val="32"/>
        </w:rPr>
        <w:t>着</w:t>
      </w:r>
      <w:r w:rsidRPr="00517DF9">
        <w:rPr>
          <w:rFonts w:ascii="彩虹粗仿宋" w:eastAsia="彩虹粗仿宋" w:hint="eastAsia"/>
          <w:sz w:val="32"/>
          <w:szCs w:val="32"/>
        </w:rPr>
        <w:t>同时兼顾效率与风险转变</w:t>
      </w:r>
      <w:r>
        <w:rPr>
          <w:rFonts w:ascii="彩虹粗仿宋" w:eastAsia="彩虹粗仿宋" w:hint="eastAsia"/>
          <w:sz w:val="32"/>
          <w:szCs w:val="32"/>
        </w:rPr>
        <w:t>，以更好地</w:t>
      </w:r>
      <w:r w:rsidR="003E53B2">
        <w:rPr>
          <w:rFonts w:ascii="彩虹粗仿宋" w:eastAsia="彩虹粗仿宋" w:hint="eastAsia"/>
          <w:sz w:val="32"/>
          <w:szCs w:val="32"/>
        </w:rPr>
        <w:t>提升</w:t>
      </w:r>
      <w:r>
        <w:rPr>
          <w:rFonts w:ascii="彩虹粗仿宋" w:eastAsia="彩虹粗仿宋" w:hint="eastAsia"/>
          <w:sz w:val="32"/>
          <w:szCs w:val="32"/>
        </w:rPr>
        <w:t>信贷经营能力和风险管理水平</w:t>
      </w:r>
      <w:r w:rsidRPr="00517DF9">
        <w:rPr>
          <w:rFonts w:ascii="彩虹粗仿宋" w:eastAsia="彩虹粗仿宋" w:hint="eastAsia"/>
          <w:sz w:val="32"/>
          <w:szCs w:val="32"/>
        </w:rPr>
        <w:t>。</w:t>
      </w:r>
      <w:r>
        <w:rPr>
          <w:rFonts w:ascii="彩虹粗仿宋" w:eastAsia="彩虹粗仿宋" w:hint="eastAsia"/>
          <w:sz w:val="32"/>
          <w:szCs w:val="32"/>
        </w:rPr>
        <w:t>此次获奖表明建设银行</w:t>
      </w:r>
      <w:r w:rsidRPr="007C3364">
        <w:rPr>
          <w:rFonts w:ascii="彩虹粗仿宋" w:eastAsia="彩虹粗仿宋" w:hint="eastAsia"/>
          <w:sz w:val="32"/>
          <w:szCs w:val="32"/>
        </w:rPr>
        <w:t>风险管理水平</w:t>
      </w:r>
      <w:r>
        <w:rPr>
          <w:rFonts w:ascii="彩虹粗仿宋" w:eastAsia="彩虹粗仿宋" w:hint="eastAsia"/>
          <w:sz w:val="32"/>
          <w:szCs w:val="32"/>
        </w:rPr>
        <w:t>领先同业，</w:t>
      </w:r>
      <w:r w:rsidRPr="007C3364">
        <w:rPr>
          <w:rFonts w:ascii="彩虹粗仿宋" w:eastAsia="彩虹粗仿宋" w:hint="eastAsia"/>
          <w:sz w:val="32"/>
          <w:szCs w:val="32"/>
        </w:rPr>
        <w:t>再次得到</w:t>
      </w:r>
      <w:r>
        <w:rPr>
          <w:rFonts w:ascii="彩虹粗仿宋" w:eastAsia="彩虹粗仿宋" w:hint="eastAsia"/>
          <w:sz w:val="32"/>
          <w:szCs w:val="32"/>
        </w:rPr>
        <w:t>公众和</w:t>
      </w:r>
      <w:r w:rsidRPr="007C3364">
        <w:rPr>
          <w:rFonts w:ascii="彩虹粗仿宋" w:eastAsia="彩虹粗仿宋" w:hint="eastAsia"/>
          <w:sz w:val="32"/>
          <w:szCs w:val="32"/>
        </w:rPr>
        <w:t>媒体的肯定。</w:t>
      </w:r>
    </w:p>
    <w:p w:rsidR="00512407" w:rsidRPr="00517DF9" w:rsidRDefault="00512407" w:rsidP="00512407">
      <w:pPr>
        <w:ind w:firstLineChars="50" w:firstLine="160"/>
        <w:rPr>
          <w:rFonts w:ascii="彩虹粗仿宋" w:eastAsia="彩虹粗仿宋"/>
          <w:sz w:val="32"/>
          <w:szCs w:val="32"/>
        </w:rPr>
      </w:pPr>
      <w:r w:rsidRPr="00517DF9">
        <w:rPr>
          <w:rFonts w:ascii="彩虹粗仿宋" w:eastAsia="彩虹粗仿宋" w:hint="eastAsia"/>
          <w:sz w:val="32"/>
          <w:szCs w:val="32"/>
        </w:rPr>
        <w:t xml:space="preserve"> “21世纪</w:t>
      </w:r>
      <w:r>
        <w:rPr>
          <w:rFonts w:ascii="彩虹粗仿宋" w:eastAsia="彩虹粗仿宋" w:hint="eastAsia"/>
          <w:sz w:val="32"/>
          <w:szCs w:val="32"/>
        </w:rPr>
        <w:t>亚洲</w:t>
      </w:r>
      <w:r w:rsidRPr="00517DF9">
        <w:rPr>
          <w:rFonts w:ascii="彩虹粗仿宋" w:eastAsia="彩虹粗仿宋" w:hint="eastAsia"/>
          <w:sz w:val="32"/>
          <w:szCs w:val="32"/>
        </w:rPr>
        <w:t>金融年会”</w:t>
      </w:r>
      <w:r>
        <w:rPr>
          <w:rFonts w:ascii="彩虹粗仿宋" w:eastAsia="彩虹粗仿宋" w:hint="eastAsia"/>
          <w:sz w:val="32"/>
          <w:szCs w:val="32"/>
        </w:rPr>
        <w:t>已连续举办八年。</w:t>
      </w:r>
      <w:r w:rsidRPr="00517DF9">
        <w:rPr>
          <w:rFonts w:ascii="彩虹粗仿宋" w:eastAsia="彩虹粗仿宋" w:hint="eastAsia"/>
          <w:sz w:val="32"/>
          <w:szCs w:val="32"/>
        </w:rPr>
        <w:t>经过</w:t>
      </w:r>
      <w:r>
        <w:rPr>
          <w:rFonts w:ascii="彩虹粗仿宋" w:eastAsia="彩虹粗仿宋" w:hint="eastAsia"/>
          <w:sz w:val="32"/>
          <w:szCs w:val="32"/>
        </w:rPr>
        <w:t>八</w:t>
      </w:r>
      <w:r w:rsidRPr="00517DF9">
        <w:rPr>
          <w:rFonts w:ascii="彩虹粗仿宋" w:eastAsia="彩虹粗仿宋" w:hint="eastAsia"/>
          <w:sz w:val="32"/>
          <w:szCs w:val="32"/>
        </w:rPr>
        <w:t>年沉淀</w:t>
      </w:r>
      <w:r>
        <w:rPr>
          <w:rFonts w:ascii="彩虹粗仿宋" w:eastAsia="彩虹粗仿宋" w:hint="eastAsia"/>
          <w:sz w:val="32"/>
          <w:szCs w:val="32"/>
        </w:rPr>
        <w:t>，</w:t>
      </w:r>
      <w:r w:rsidRPr="00517DF9">
        <w:rPr>
          <w:rFonts w:ascii="彩虹粗仿宋" w:eastAsia="彩虹粗仿宋" w:hint="eastAsia"/>
          <w:sz w:val="32"/>
          <w:szCs w:val="32"/>
        </w:rPr>
        <w:t>已成为中国内地与亚洲各国（地区）乃至欧美金融界交流和对话的重要平台</w:t>
      </w:r>
      <w:r>
        <w:rPr>
          <w:rFonts w:ascii="彩虹粗仿宋" w:eastAsia="彩虹粗仿宋" w:hint="eastAsia"/>
          <w:sz w:val="32"/>
          <w:szCs w:val="32"/>
        </w:rPr>
        <w:t>本届年会聚集</w:t>
      </w:r>
      <w:r w:rsidRPr="00517DF9">
        <w:rPr>
          <w:rFonts w:ascii="彩虹粗仿宋" w:eastAsia="彩虹粗仿宋" w:hint="eastAsia"/>
          <w:sz w:val="32"/>
          <w:szCs w:val="32"/>
        </w:rPr>
        <w:t>了银行、保险、证券、信托、租赁、互联网等近百位行业翘楚，参与年会各环节的演讲或对话，可谓盛况空前。与会嘉宾围绕利率市场化、互联网金融、社区银行、泛资产管理、保险大数据、养老制度变革等当下热门话题展开深入讨论，提出了一</w:t>
      </w:r>
      <w:r>
        <w:rPr>
          <w:rFonts w:ascii="彩虹粗仿宋" w:eastAsia="彩虹粗仿宋" w:hint="eastAsia"/>
          <w:sz w:val="32"/>
          <w:szCs w:val="32"/>
        </w:rPr>
        <w:t>系列富有</w:t>
      </w:r>
      <w:r w:rsidRPr="00517DF9">
        <w:rPr>
          <w:rFonts w:ascii="彩虹粗仿宋" w:eastAsia="彩虹粗仿宋" w:hint="eastAsia"/>
          <w:sz w:val="32"/>
          <w:szCs w:val="32"/>
        </w:rPr>
        <w:t>建设性的</w:t>
      </w:r>
      <w:r>
        <w:rPr>
          <w:rFonts w:ascii="彩虹粗仿宋" w:eastAsia="彩虹粗仿宋" w:hint="eastAsia"/>
          <w:sz w:val="32"/>
          <w:szCs w:val="32"/>
        </w:rPr>
        <w:t>观点</w:t>
      </w:r>
      <w:r w:rsidRPr="00517DF9">
        <w:rPr>
          <w:rFonts w:ascii="彩虹粗仿宋" w:eastAsia="彩虹粗仿宋" w:hint="eastAsia"/>
          <w:sz w:val="32"/>
          <w:szCs w:val="32"/>
        </w:rPr>
        <w:t xml:space="preserve">与设想。 </w:t>
      </w:r>
    </w:p>
    <w:bookmarkEnd w:id="3"/>
    <w:bookmarkEnd w:id="4"/>
    <w:p w:rsidR="00512407" w:rsidRPr="00517DF9" w:rsidRDefault="00512407" w:rsidP="00512407">
      <w:pPr>
        <w:ind w:firstLineChars="200" w:firstLine="640"/>
        <w:rPr>
          <w:rFonts w:ascii="彩虹粗仿宋" w:eastAsia="彩虹粗仿宋"/>
          <w:sz w:val="32"/>
          <w:szCs w:val="32"/>
        </w:rPr>
      </w:pPr>
    </w:p>
    <w:p w:rsidR="00292B35" w:rsidRPr="00512407" w:rsidRDefault="00292B35"/>
    <w:sectPr w:rsidR="00292B35" w:rsidRPr="00512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C9" w:rsidRDefault="00DA65C9" w:rsidP="00512407">
      <w:r>
        <w:separator/>
      </w:r>
    </w:p>
  </w:endnote>
  <w:endnote w:type="continuationSeparator" w:id="0">
    <w:p w:rsidR="00DA65C9" w:rsidRDefault="00DA65C9" w:rsidP="0051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C9" w:rsidRDefault="00DA65C9" w:rsidP="00512407">
      <w:r>
        <w:separator/>
      </w:r>
    </w:p>
  </w:footnote>
  <w:footnote w:type="continuationSeparator" w:id="0">
    <w:p w:rsidR="00DA65C9" w:rsidRDefault="00DA65C9" w:rsidP="0051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3C"/>
    <w:rsid w:val="000719A2"/>
    <w:rsid w:val="00133954"/>
    <w:rsid w:val="002126B8"/>
    <w:rsid w:val="00217FA1"/>
    <w:rsid w:val="00292B35"/>
    <w:rsid w:val="0039233C"/>
    <w:rsid w:val="003E53B2"/>
    <w:rsid w:val="004E7CD1"/>
    <w:rsid w:val="00512407"/>
    <w:rsid w:val="00542693"/>
    <w:rsid w:val="00641A78"/>
    <w:rsid w:val="00772F70"/>
    <w:rsid w:val="007A6EA2"/>
    <w:rsid w:val="00802C29"/>
    <w:rsid w:val="00A76001"/>
    <w:rsid w:val="00BC6B17"/>
    <w:rsid w:val="00CA356A"/>
    <w:rsid w:val="00D02255"/>
    <w:rsid w:val="00DA65C9"/>
    <w:rsid w:val="00DD0F9F"/>
    <w:rsid w:val="00DF3463"/>
    <w:rsid w:val="00E12C00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4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4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4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4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李承阳</dc:creator>
  <cp:keywords/>
  <dc:description/>
  <cp:lastModifiedBy>李承阳</cp:lastModifiedBy>
  <cp:revision>5</cp:revision>
  <cp:lastPrinted>2013-12-10T08:55:00Z</cp:lastPrinted>
  <dcterms:created xsi:type="dcterms:W3CDTF">2013-12-10T07:57:00Z</dcterms:created>
  <dcterms:modified xsi:type="dcterms:W3CDTF">2013-12-10T09:44:00Z</dcterms:modified>
</cp:coreProperties>
</file>